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6E" w:rsidRDefault="00B36D6E" w:rsidP="000F4FAD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36D6E" w:rsidRDefault="00B36D6E" w:rsidP="000F4FAD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«Масловопристанская средняя общеобразовательная школа </w:t>
      </w:r>
    </w:p>
    <w:p w:rsidR="00B36D6E" w:rsidRDefault="00B36D6E" w:rsidP="000F4FAD">
      <w:pPr>
        <w:widowControl w:val="0"/>
        <w:tabs>
          <w:tab w:val="bar" w:pos="-5387"/>
          <w:tab w:val="left" w:pos="284"/>
          <w:tab w:val="left" w:pos="851"/>
        </w:tabs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Шебекинского района Белгородской области»</w:t>
      </w: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Pr="00B330B6" w:rsidRDefault="00B36D6E" w:rsidP="0006602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30B6">
        <w:rPr>
          <w:rFonts w:ascii="Times New Roman" w:hAnsi="Times New Roman" w:cs="Times New Roman"/>
          <w:b/>
          <w:bCs/>
          <w:sz w:val="40"/>
          <w:szCs w:val="40"/>
        </w:rPr>
        <w:t xml:space="preserve">«Духовная музыка как неотъемлемая составляющая духовно нравственного воспитания в условиях реализации ФГОС ООО» </w:t>
      </w: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ПДС для учителей образовательной области «Искусство»</w:t>
      </w: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66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F4F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F4F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F4F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F4F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Pr="001B20AC" w:rsidRDefault="00B36D6E" w:rsidP="000F4FAD">
      <w:pPr>
        <w:jc w:val="right"/>
        <w:rPr>
          <w:rFonts w:ascii="Times New Roman" w:hAnsi="Times New Roman" w:cs="Times New Roman"/>
          <w:sz w:val="28"/>
          <w:szCs w:val="28"/>
        </w:rPr>
      </w:pPr>
      <w:r w:rsidRPr="001B20AC">
        <w:rPr>
          <w:rFonts w:ascii="Times New Roman" w:hAnsi="Times New Roman" w:cs="Times New Roman"/>
          <w:sz w:val="28"/>
          <w:szCs w:val="28"/>
        </w:rPr>
        <w:t>Выполнила:</w:t>
      </w:r>
    </w:p>
    <w:p w:rsidR="00B36D6E" w:rsidRPr="001B20AC" w:rsidRDefault="00B36D6E" w:rsidP="000F4FAD">
      <w:pPr>
        <w:jc w:val="right"/>
        <w:rPr>
          <w:rFonts w:ascii="Times New Roman" w:hAnsi="Times New Roman" w:cs="Times New Roman"/>
          <w:sz w:val="28"/>
          <w:szCs w:val="28"/>
        </w:rPr>
      </w:pPr>
      <w:r w:rsidRPr="001B20AC">
        <w:rPr>
          <w:rFonts w:ascii="Times New Roman" w:hAnsi="Times New Roman" w:cs="Times New Roman"/>
          <w:sz w:val="28"/>
          <w:szCs w:val="28"/>
        </w:rPr>
        <w:t xml:space="preserve"> Луткова Татьяна Васильевна</w:t>
      </w:r>
    </w:p>
    <w:p w:rsidR="00B36D6E" w:rsidRPr="001B20AC" w:rsidRDefault="00B36D6E" w:rsidP="000F4FAD">
      <w:pPr>
        <w:jc w:val="right"/>
        <w:rPr>
          <w:rFonts w:ascii="Times New Roman" w:hAnsi="Times New Roman" w:cs="Times New Roman"/>
          <w:sz w:val="28"/>
          <w:szCs w:val="28"/>
        </w:rPr>
      </w:pPr>
      <w:r w:rsidRPr="001B20AC">
        <w:rPr>
          <w:rFonts w:ascii="Times New Roman" w:hAnsi="Times New Roman" w:cs="Times New Roman"/>
          <w:sz w:val="28"/>
          <w:szCs w:val="28"/>
        </w:rPr>
        <w:t xml:space="preserve"> учитель музыки</w:t>
      </w:r>
    </w:p>
    <w:p w:rsidR="00B36D6E" w:rsidRDefault="00B36D6E" w:rsidP="000F4F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Default="00B36D6E" w:rsidP="000F4F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6D6E" w:rsidRPr="001B20AC" w:rsidRDefault="00B36D6E" w:rsidP="001B2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0AC">
        <w:rPr>
          <w:rFonts w:ascii="Times New Roman" w:hAnsi="Times New Roman" w:cs="Times New Roman"/>
          <w:sz w:val="28"/>
          <w:szCs w:val="28"/>
        </w:rPr>
        <w:t>2017 год</w:t>
      </w:r>
    </w:p>
    <w:p w:rsidR="00B36D6E" w:rsidRDefault="00B36D6E" w:rsidP="000F4F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36D6E" w:rsidRPr="006A7214" w:rsidRDefault="00B36D6E" w:rsidP="000F4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21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36D6E" w:rsidRDefault="00B36D6E" w:rsidP="004078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784A">
        <w:rPr>
          <w:rFonts w:ascii="Times New Roman" w:hAnsi="Times New Roman" w:cs="Times New Roman"/>
          <w:sz w:val="28"/>
          <w:szCs w:val="28"/>
        </w:rPr>
        <w:t>К сожалению, отнюдь нередко мы слышим обвинения в свой адрес о недостаточном нравственном воспитании детей, о том, что именно школа должна и обязана прививать подрастающему поколению ценностные ориентиры. Мне очень хотелось бы  согласиться с этим мнением, но  условия современной жизни за пределами школьных стен не всегда способствуют духовному здоровью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40784A"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 xml:space="preserve">Трудно перевесить чашу весов, на которой лежат все «лакомства» современных технологий,  доступность не всегда полезной для подрастающего поколения информации. </w:t>
      </w:r>
      <w:r w:rsidRPr="0040784A">
        <w:rPr>
          <w:rFonts w:ascii="Times New Roman" w:hAnsi="Times New Roman" w:cs="Times New Roman"/>
          <w:sz w:val="28"/>
          <w:szCs w:val="28"/>
        </w:rPr>
        <w:t>Факторы агрессивной социальной среды нам всем хорошо известны.</w:t>
      </w:r>
    </w:p>
    <w:p w:rsidR="00B36D6E" w:rsidRPr="0040784A" w:rsidRDefault="00B36D6E" w:rsidP="004078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4A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 является первоочередной задачей не только для каждого из учителей, семьи, школы, общества, но и государства в целом. Искусство всегда было одним из важнейших средств нравственного и духовного воспитания личности. </w:t>
      </w:r>
    </w:p>
    <w:p w:rsidR="00B36D6E" w:rsidRPr="0040784A" w:rsidRDefault="00B36D6E" w:rsidP="004078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4A">
        <w:rPr>
          <w:rFonts w:ascii="Times New Roman" w:hAnsi="Times New Roman" w:cs="Times New Roman"/>
          <w:sz w:val="28"/>
          <w:szCs w:val="28"/>
        </w:rPr>
        <w:t xml:space="preserve"> Нравственность согласно определению из толкового словаря - это внутренняя установка человека действовать согласно своей совести. Мы на своих уроках можем </w:t>
      </w:r>
      <w:r>
        <w:rPr>
          <w:rFonts w:ascii="Times New Roman" w:hAnsi="Times New Roman" w:cs="Times New Roman"/>
          <w:sz w:val="28"/>
          <w:szCs w:val="28"/>
        </w:rPr>
        <w:t xml:space="preserve"> и должны </w:t>
      </w:r>
      <w:r w:rsidRPr="0040784A">
        <w:rPr>
          <w:rFonts w:ascii="Times New Roman" w:hAnsi="Times New Roman" w:cs="Times New Roman"/>
          <w:sz w:val="28"/>
          <w:szCs w:val="28"/>
        </w:rPr>
        <w:t>формировать лучшие духовные качества, которыми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40784A">
        <w:rPr>
          <w:rFonts w:ascii="Times New Roman" w:hAnsi="Times New Roman" w:cs="Times New Roman"/>
          <w:sz w:val="28"/>
          <w:szCs w:val="28"/>
        </w:rPr>
        <w:t xml:space="preserve"> посредством языка чувств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84A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 xml:space="preserve"> в тесном взаимодействии с другими видами искусства</w:t>
      </w:r>
      <w:r w:rsidRPr="0040784A">
        <w:rPr>
          <w:rFonts w:ascii="Times New Roman" w:hAnsi="Times New Roman" w:cs="Times New Roman"/>
          <w:sz w:val="28"/>
          <w:szCs w:val="28"/>
        </w:rPr>
        <w:t xml:space="preserve">. И воспитательное значение  искусства сегодня как никогда актуально. </w:t>
      </w:r>
    </w:p>
    <w:p w:rsidR="00B36D6E" w:rsidRPr="0040784A" w:rsidRDefault="00B36D6E" w:rsidP="0040784A">
      <w:pPr>
        <w:shd w:val="clear" w:color="auto" w:fill="FFFFFF"/>
        <w:spacing w:line="320" w:lineRule="exact"/>
        <w:ind w:left="4" w:right="11" w:firstLine="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84A">
        <w:rPr>
          <w:rFonts w:ascii="Times New Roman" w:hAnsi="Times New Roman" w:cs="Times New Roman"/>
          <w:sz w:val="28"/>
          <w:szCs w:val="28"/>
        </w:rPr>
        <w:t xml:space="preserve"> Концепция федерального государственного образовательного стандарта общего образования определяет цели и задачи духовно-нравственного развития и воспитания личности, определяет систему базовых национальных ценностей, принципы духовно-нравственного развития и воспитания личности.</w:t>
      </w:r>
      <w:r w:rsidRPr="004078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B36D6E" w:rsidRPr="0040784A" w:rsidRDefault="00B36D6E" w:rsidP="0040784A">
      <w:pPr>
        <w:shd w:val="clear" w:color="auto" w:fill="FFFFFF"/>
        <w:spacing w:line="320" w:lineRule="exact"/>
        <w:ind w:left="4" w:right="11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40784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40784A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36D6E" w:rsidRPr="0040784A" w:rsidRDefault="00B36D6E" w:rsidP="0040784A">
      <w:pPr>
        <w:shd w:val="clear" w:color="auto" w:fill="FFFFFF"/>
        <w:spacing w:line="320" w:lineRule="exact"/>
        <w:ind w:left="4" w:right="11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40784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0784A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России.</w:t>
      </w:r>
    </w:p>
    <w:p w:rsidR="00B36D6E" w:rsidRPr="0040784A" w:rsidRDefault="00B36D6E" w:rsidP="0040784A">
      <w:pPr>
        <w:shd w:val="clear" w:color="auto" w:fill="FFFFFF"/>
        <w:spacing w:line="320" w:lineRule="exact"/>
        <w:ind w:left="4" w:right="11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40784A">
        <w:rPr>
          <w:rFonts w:ascii="Times New Roman" w:hAnsi="Times New Roman" w:cs="Times New Roman"/>
          <w:sz w:val="28"/>
          <w:szCs w:val="28"/>
        </w:rPr>
        <w:t>Один из пунктов планируемых результатов освоения учебных и междисциплинарных программ в разделе «Музыка в современном мире: традиции и инновации» гласит:</w:t>
      </w:r>
    </w:p>
    <w:p w:rsidR="00B36D6E" w:rsidRPr="0040784A" w:rsidRDefault="00B36D6E" w:rsidP="0040784A">
      <w:pPr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84A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36D6E" w:rsidRPr="0040784A" w:rsidRDefault="00B36D6E" w:rsidP="0040784A">
      <w:pPr>
        <w:pStyle w:val="a"/>
        <w:spacing w:line="240" w:lineRule="auto"/>
      </w:pPr>
      <w:r w:rsidRPr="0040784A">
        <w:t>• </w:t>
      </w:r>
      <w:r w:rsidRPr="0040784A">
        <w:rPr>
          <w:i/>
          <w:iCs/>
        </w:rPr>
        <w:t xml:space="preserve">определять стилевое своеобразие классической, народной, </w:t>
      </w:r>
      <w:r w:rsidRPr="0040784A">
        <w:rPr>
          <w:b/>
          <w:bCs/>
          <w:i/>
          <w:iCs/>
        </w:rPr>
        <w:t>религиозной</w:t>
      </w:r>
      <w:r w:rsidRPr="0040784A">
        <w:rPr>
          <w:i/>
          <w:iCs/>
        </w:rPr>
        <w:t>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  <w:r w:rsidRPr="0040784A">
        <w:t xml:space="preserve"> </w:t>
      </w:r>
    </w:p>
    <w:p w:rsidR="00B36D6E" w:rsidRPr="0040784A" w:rsidRDefault="00B36D6E" w:rsidP="0040784A">
      <w:pPr>
        <w:ind w:firstLine="4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7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B36D6E" w:rsidRPr="0040784A" w:rsidRDefault="00B36D6E" w:rsidP="0040784A">
      <w:pPr>
        <w:pStyle w:val="a"/>
        <w:spacing w:line="240" w:lineRule="auto"/>
        <w:rPr>
          <w:i/>
          <w:iCs/>
        </w:rPr>
      </w:pPr>
      <w:r w:rsidRPr="0040784A">
        <w:t>• </w:t>
      </w:r>
      <w:r w:rsidRPr="0040784A">
        <w:rPr>
          <w:i/>
          <w:iCs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B36D6E" w:rsidRPr="0040784A" w:rsidRDefault="00B36D6E" w:rsidP="0040784A">
      <w:pPr>
        <w:pStyle w:val="a"/>
        <w:spacing w:line="240" w:lineRule="auto"/>
        <w:rPr>
          <w:i/>
          <w:iCs/>
        </w:rPr>
      </w:pPr>
      <w:r w:rsidRPr="0040784A">
        <w:t>• </w:t>
      </w:r>
      <w:r w:rsidRPr="0040784A">
        <w:rPr>
          <w:i/>
          <w:iCs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B36D6E" w:rsidRDefault="00B36D6E" w:rsidP="007B4409">
      <w:pPr>
        <w:pStyle w:val="NoSpacing"/>
        <w:ind w:firstLine="540"/>
        <w:jc w:val="both"/>
        <w:rPr>
          <w:sz w:val="28"/>
          <w:szCs w:val="28"/>
        </w:rPr>
      </w:pPr>
    </w:p>
    <w:p w:rsidR="00B36D6E" w:rsidRDefault="00B36D6E" w:rsidP="007B4409">
      <w:pPr>
        <w:pStyle w:val="NoSpacing"/>
        <w:ind w:firstLine="540"/>
        <w:jc w:val="both"/>
        <w:rPr>
          <w:sz w:val="28"/>
          <w:szCs w:val="28"/>
        </w:rPr>
      </w:pPr>
      <w:r w:rsidRPr="0040784A">
        <w:rPr>
          <w:sz w:val="28"/>
          <w:szCs w:val="28"/>
        </w:rPr>
        <w:t>Таким образом, исходя из вышесказанного</w:t>
      </w:r>
      <w:r>
        <w:rPr>
          <w:sz w:val="28"/>
          <w:szCs w:val="28"/>
        </w:rPr>
        <w:t>,</w:t>
      </w:r>
      <w:r w:rsidRPr="0040784A">
        <w:rPr>
          <w:sz w:val="28"/>
          <w:szCs w:val="28"/>
        </w:rPr>
        <w:t xml:space="preserve"> вытекает</w:t>
      </w:r>
      <w:r>
        <w:rPr>
          <w:sz w:val="28"/>
          <w:szCs w:val="28"/>
        </w:rPr>
        <w:t>, что духовная музыка является неотъемлемой составляющей духовно-нравственного воспитания личности школьника, но требующая очень умелого, тонкого и  грамотного подхода.</w:t>
      </w:r>
    </w:p>
    <w:p w:rsidR="00B36D6E" w:rsidRPr="0040784A" w:rsidRDefault="00B36D6E" w:rsidP="007B4409">
      <w:pPr>
        <w:pStyle w:val="NoSpacing"/>
        <w:ind w:firstLine="540"/>
        <w:jc w:val="both"/>
        <w:rPr>
          <w:sz w:val="28"/>
          <w:szCs w:val="28"/>
        </w:rPr>
      </w:pPr>
    </w:p>
    <w:p w:rsidR="00B36D6E" w:rsidRPr="0040784A" w:rsidRDefault="00B36D6E" w:rsidP="00C56BE4">
      <w:pPr>
        <w:pStyle w:val="NoSpacing"/>
        <w:jc w:val="both"/>
        <w:rPr>
          <w:sz w:val="28"/>
          <w:szCs w:val="28"/>
        </w:rPr>
      </w:pPr>
    </w:p>
    <w:p w:rsidR="00B36D6E" w:rsidRPr="00066023" w:rsidRDefault="00B36D6E" w:rsidP="00C03435">
      <w:pPr>
        <w:jc w:val="center"/>
        <w:rPr>
          <w:rFonts w:ascii="Times New Roman" w:hAnsi="Times New Roman" w:cs="Times New Roman"/>
          <w:b/>
          <w:bCs/>
          <w:color w:val="D60093"/>
          <w:sz w:val="28"/>
          <w:szCs w:val="28"/>
        </w:rPr>
      </w:pPr>
      <w:r w:rsidRPr="00066023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 на уроках муз</w:t>
      </w:r>
      <w:r>
        <w:rPr>
          <w:rFonts w:ascii="Times New Roman" w:hAnsi="Times New Roman" w:cs="Times New Roman"/>
          <w:b/>
          <w:bCs/>
          <w:sz w:val="28"/>
          <w:szCs w:val="28"/>
        </w:rPr>
        <w:t>ыки</w:t>
      </w:r>
    </w:p>
    <w:p w:rsidR="00B36D6E" w:rsidRDefault="00B36D6E" w:rsidP="008F2B98">
      <w:pPr>
        <w:shd w:val="clear" w:color="auto" w:fill="FFFFFF"/>
        <w:autoSpaceDE w:val="0"/>
        <w:autoSpaceDN w:val="0"/>
        <w:adjustRightInd w:val="0"/>
        <w:spacing w:line="32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E81F2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BE4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– незаменимый воспитатель, </w:t>
      </w:r>
      <w:r w:rsidRPr="00C56BE4">
        <w:rPr>
          <w:rFonts w:ascii="Times New Roman" w:hAnsi="Times New Roman" w:cs="Times New Roman"/>
          <w:sz w:val="28"/>
          <w:szCs w:val="28"/>
        </w:rPr>
        <w:t xml:space="preserve"> особенно велика</w:t>
      </w:r>
      <w:r>
        <w:rPr>
          <w:rFonts w:ascii="Times New Roman" w:hAnsi="Times New Roman" w:cs="Times New Roman"/>
          <w:sz w:val="28"/>
          <w:szCs w:val="28"/>
        </w:rPr>
        <w:t xml:space="preserve"> её значимость и ценность</w:t>
      </w:r>
      <w:r w:rsidRPr="00C56BE4">
        <w:rPr>
          <w:rFonts w:ascii="Times New Roman" w:hAnsi="Times New Roman" w:cs="Times New Roman"/>
          <w:sz w:val="28"/>
          <w:szCs w:val="28"/>
        </w:rPr>
        <w:t xml:space="preserve"> в воспитании духовного и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облика ребёнка</w:t>
      </w:r>
      <w:r w:rsidRPr="00C56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постоянно заставляет нас сопереживать, радоваться, грустить, волноваться и сопереживать.</w:t>
      </w:r>
      <w:r w:rsidRPr="00C56BE4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 xml:space="preserve"> словно скульптор, вымешивая глину, делает душу более восприимчивой</w:t>
      </w:r>
      <w:r w:rsidRPr="00C56B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податливой, социально адаптивной. </w:t>
      </w:r>
    </w:p>
    <w:p w:rsidR="00B36D6E" w:rsidRPr="008F2B98" w:rsidRDefault="00B36D6E" w:rsidP="002055CE">
      <w:pPr>
        <w:shd w:val="clear" w:color="auto" w:fill="FFFFFF"/>
        <w:autoSpaceDE w:val="0"/>
        <w:autoSpaceDN w:val="0"/>
        <w:adjustRightInd w:val="0"/>
        <w:spacing w:line="320" w:lineRule="exact"/>
        <w:ind w:right="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0F2">
        <w:rPr>
          <w:rFonts w:ascii="Times New Roman" w:hAnsi="Times New Roman" w:cs="Times New Roman"/>
          <w:sz w:val="28"/>
          <w:szCs w:val="28"/>
        </w:rPr>
        <w:t xml:space="preserve">Каким же образом </w:t>
      </w:r>
      <w:r>
        <w:rPr>
          <w:rFonts w:ascii="Times New Roman" w:hAnsi="Times New Roman" w:cs="Times New Roman"/>
          <w:sz w:val="28"/>
          <w:szCs w:val="28"/>
        </w:rPr>
        <w:t>происходит духовно-нравственное развитие</w:t>
      </w:r>
      <w:r w:rsidRPr="006130F2">
        <w:rPr>
          <w:rFonts w:ascii="Times New Roman" w:hAnsi="Times New Roman" w:cs="Times New Roman"/>
          <w:sz w:val="28"/>
          <w:szCs w:val="28"/>
        </w:rPr>
        <w:t xml:space="preserve"> школьников на уроках музыки?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эмоционального отношения к музыке,</w:t>
      </w:r>
      <w:r w:rsidRPr="0061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слушательской культуры, музыкального вкуса, развитие музыкального слуха и голоса в различных видах музыкально-творческой деятельности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. Всё это</w:t>
      </w:r>
      <w:r w:rsidRPr="006130F2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приводи</w:t>
      </w:r>
      <w:r w:rsidRPr="006130F2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 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становле</w:t>
      </w:r>
      <w:r w:rsidRPr="006130F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нию музыкальной культуры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ученика </w:t>
      </w:r>
      <w:r w:rsidRPr="006130F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как неотъемлемой части его духовной </w:t>
      </w:r>
      <w:r w:rsidRPr="006130F2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культуры.</w:t>
      </w:r>
    </w:p>
    <w:p w:rsidR="00B36D6E" w:rsidRDefault="00B36D6E" w:rsidP="00DB288A">
      <w:pPr>
        <w:pStyle w:val="NoSpacing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Духовная музыка на уроках по программе</w:t>
      </w:r>
      <w:r w:rsidRPr="00D828B1">
        <w:rPr>
          <w:sz w:val="28"/>
          <w:szCs w:val="28"/>
        </w:rPr>
        <w:t xml:space="preserve"> </w:t>
      </w:r>
      <w:r>
        <w:rPr>
          <w:sz w:val="28"/>
          <w:szCs w:val="28"/>
        </w:rPr>
        <w:t>Е. Д. Критской и Г. П. Сергеевой</w:t>
      </w:r>
      <w:r w:rsidRPr="00D828B1">
        <w:rPr>
          <w:sz w:val="28"/>
          <w:szCs w:val="28"/>
        </w:rPr>
        <w:t xml:space="preserve"> </w:t>
      </w:r>
      <w:r>
        <w:rPr>
          <w:sz w:val="28"/>
          <w:szCs w:val="28"/>
        </w:rPr>
        <w:t>вводится очень гармонич</w:t>
      </w:r>
      <w:r w:rsidRPr="00D828B1">
        <w:rPr>
          <w:sz w:val="28"/>
          <w:szCs w:val="28"/>
        </w:rPr>
        <w:t>но как одно из направлений</w:t>
      </w:r>
      <w:r>
        <w:rPr>
          <w:sz w:val="28"/>
          <w:szCs w:val="28"/>
        </w:rPr>
        <w:t xml:space="preserve"> в разделе</w:t>
      </w:r>
      <w:r w:rsidRPr="00DC37FD">
        <w:rPr>
          <w:sz w:val="28"/>
          <w:szCs w:val="28"/>
        </w:rPr>
        <w:t xml:space="preserve"> </w:t>
      </w:r>
      <w:r w:rsidRPr="00FA0D60">
        <w:rPr>
          <w:sz w:val="28"/>
          <w:szCs w:val="28"/>
        </w:rPr>
        <w:t>«О России петь - что стремиться в храм»</w:t>
      </w:r>
      <w:r>
        <w:rPr>
          <w:sz w:val="28"/>
          <w:szCs w:val="28"/>
        </w:rPr>
        <w:t>, изучаемые темы которого дают понятия о храмовых песнопениях, видах колокольных звонов, святых земли русской. Музыка звучит на фоне древних икон, картин духовного содержания.</w:t>
      </w:r>
      <w:r w:rsidRPr="00D8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учащимися раскрывается богатейший пласт отечественной культуры. </w:t>
      </w:r>
    </w:p>
    <w:p w:rsidR="00B36D6E" w:rsidRPr="00D828B1" w:rsidRDefault="00B36D6E" w:rsidP="007F0E02">
      <w:pPr>
        <w:pStyle w:val="NoSpacing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 религии сегодня становится более близкой и понятной для детей.  Духовная музыка, звучащая на уроках вызывает положительный эмоциональный отклик, заинтересованность, ученики отзывчиво высказывают свои впечатления и рассуждают об особенностях воздействия этой музыки на состояние души. Приходит понимание назначения и содержания, взаимосвязи с православными обрядами и праздниками. «</w:t>
      </w:r>
      <w:r w:rsidRPr="008D384E">
        <w:rPr>
          <w:sz w:val="28"/>
          <w:szCs w:val="28"/>
        </w:rPr>
        <w:t>Исцеляющая сила песнопений</w:t>
      </w:r>
      <w:r>
        <w:rPr>
          <w:sz w:val="28"/>
          <w:szCs w:val="28"/>
        </w:rPr>
        <w:t xml:space="preserve"> - </w:t>
      </w:r>
      <w:r w:rsidRPr="008D384E">
        <w:rPr>
          <w:sz w:val="28"/>
          <w:szCs w:val="28"/>
        </w:rPr>
        <w:t>в воздействии слова и напева</w:t>
      </w:r>
      <w:r>
        <w:rPr>
          <w:sz w:val="28"/>
          <w:szCs w:val="28"/>
        </w:rPr>
        <w:t>…</w:t>
      </w:r>
      <w:r w:rsidRPr="00D62EA0">
        <w:rPr>
          <w:sz w:val="28"/>
          <w:szCs w:val="28"/>
        </w:rPr>
        <w:t xml:space="preserve"> </w:t>
      </w:r>
      <w:r w:rsidRPr="008D384E">
        <w:rPr>
          <w:sz w:val="28"/>
          <w:szCs w:val="28"/>
        </w:rPr>
        <w:t>мысль заключена в слове, слово – в напеве, напев раскрывает значение слова,</w:t>
      </w:r>
      <w:r w:rsidRPr="00D62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заключённую в нём мысль, идею…. </w:t>
      </w:r>
      <w:r w:rsidRPr="008D384E">
        <w:rPr>
          <w:sz w:val="28"/>
          <w:szCs w:val="28"/>
        </w:rPr>
        <w:t>Воспринимая напев, мы воспринимаем</w:t>
      </w:r>
      <w:r>
        <w:rPr>
          <w:sz w:val="28"/>
          <w:szCs w:val="28"/>
        </w:rPr>
        <w:t xml:space="preserve"> слова, рождающие напев»: так охарактеризовал значение духовной музыки русский композитор, регент С. Трубачёв. </w:t>
      </w:r>
    </w:p>
    <w:p w:rsidR="00B36D6E" w:rsidRDefault="00B36D6E" w:rsidP="007F0E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2C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Особая</w:t>
      </w:r>
      <w:r w:rsidRPr="007F0E02">
        <w:rPr>
          <w:rFonts w:ascii="Times New Roman" w:hAnsi="Times New Roman" w:cs="Times New Roman"/>
          <w:sz w:val="28"/>
          <w:szCs w:val="28"/>
        </w:rPr>
        <w:t xml:space="preserve"> роль искусства в эстетическом и духовно-нравственном воспитании заключается в способнос</w:t>
      </w:r>
      <w:r>
        <w:rPr>
          <w:rFonts w:ascii="Times New Roman" w:hAnsi="Times New Roman" w:cs="Times New Roman"/>
          <w:sz w:val="28"/>
          <w:szCs w:val="28"/>
        </w:rPr>
        <w:t xml:space="preserve">ти музыки быть ориентиром, путевой звездой, в </w:t>
      </w:r>
      <w:r w:rsidRPr="007F0E02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E02">
        <w:rPr>
          <w:rFonts w:ascii="Times New Roman" w:hAnsi="Times New Roman" w:cs="Times New Roman"/>
          <w:sz w:val="28"/>
          <w:szCs w:val="28"/>
        </w:rPr>
        <w:t xml:space="preserve"> переживаний, радостей и тревог, нравственных ценностей и безнравстве</w:t>
      </w:r>
      <w:r>
        <w:rPr>
          <w:rFonts w:ascii="Times New Roman" w:hAnsi="Times New Roman" w:cs="Times New Roman"/>
          <w:sz w:val="28"/>
          <w:szCs w:val="28"/>
        </w:rPr>
        <w:t xml:space="preserve">нных поступков, при взаимодействии с которыми, координируемая </w:t>
      </w:r>
      <w:r w:rsidRPr="007F0E02">
        <w:rPr>
          <w:rFonts w:ascii="Times New Roman" w:hAnsi="Times New Roman" w:cs="Times New Roman"/>
          <w:sz w:val="28"/>
          <w:szCs w:val="28"/>
        </w:rPr>
        <w:t xml:space="preserve"> опытным наставником, формируется личность ре</w:t>
      </w:r>
      <w:r>
        <w:rPr>
          <w:rFonts w:ascii="Times New Roman" w:hAnsi="Times New Roman" w:cs="Times New Roman"/>
          <w:sz w:val="28"/>
          <w:szCs w:val="28"/>
        </w:rPr>
        <w:t xml:space="preserve">бенка. Происходит обретение умения выбирать свою линию жизни </w:t>
      </w:r>
      <w:r w:rsidRPr="007F0E02">
        <w:rPr>
          <w:rFonts w:ascii="Times New Roman" w:hAnsi="Times New Roman" w:cs="Times New Roman"/>
          <w:sz w:val="28"/>
          <w:szCs w:val="28"/>
        </w:rPr>
        <w:t xml:space="preserve"> в соответствии с внутренним ес</w:t>
      </w:r>
      <w:r>
        <w:rPr>
          <w:rFonts w:ascii="Times New Roman" w:hAnsi="Times New Roman" w:cs="Times New Roman"/>
          <w:sz w:val="28"/>
          <w:szCs w:val="28"/>
        </w:rPr>
        <w:t xml:space="preserve">тественным нравственным законом, сформированном на основе любви, милосердия, добра, справедливости. </w:t>
      </w:r>
    </w:p>
    <w:p w:rsidR="00B36D6E" w:rsidRPr="006E06A3" w:rsidRDefault="00B36D6E" w:rsidP="006E06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6A3">
        <w:rPr>
          <w:rFonts w:ascii="Times New Roman" w:hAnsi="Times New Roman" w:cs="Times New Roman"/>
          <w:sz w:val="28"/>
          <w:szCs w:val="28"/>
        </w:rPr>
        <w:t>Но безусловно ни один, даже самый опытный педагог, не получит желаемого результата в  формировании внутреннего мира ребёнка только средствами музыкального искусства, не прибегая к помощи других видов искусств. Межпредметная связь способствует более полному восприятию, делает уроки боле интересными и познавательными.</w:t>
      </w:r>
    </w:p>
    <w:p w:rsidR="00B36D6E" w:rsidRPr="006E06A3" w:rsidRDefault="00B36D6E" w:rsidP="006E06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словами мир музыки не просто.</w:t>
      </w:r>
      <w:r w:rsidRPr="006E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просто слушать, а научиться слышать и чувствовать музыку</w:t>
      </w:r>
      <w:r w:rsidRPr="006E0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Музыка</w:t>
      </w:r>
      <w:r w:rsidRPr="006E06A3">
        <w:rPr>
          <w:rFonts w:ascii="Times New Roman" w:hAnsi="Times New Roman" w:cs="Times New Roman"/>
          <w:sz w:val="28"/>
          <w:szCs w:val="28"/>
        </w:rPr>
        <w:t xml:space="preserve"> очень тонкий инструмент духовного совершенствования человека,</w:t>
      </w:r>
      <w:r>
        <w:rPr>
          <w:rFonts w:ascii="Times New Roman" w:hAnsi="Times New Roman" w:cs="Times New Roman"/>
          <w:sz w:val="28"/>
          <w:szCs w:val="28"/>
        </w:rPr>
        <w:t xml:space="preserve"> она способна раскрасить нашу жизнь всевозможными эмоциональными оттенками, без которых она была бы серой и однообразной.</w:t>
      </w:r>
      <w:r w:rsidRPr="006E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о</w:t>
      </w:r>
      <w:r w:rsidRPr="006E06A3">
        <w:rPr>
          <w:rFonts w:ascii="Times New Roman" w:hAnsi="Times New Roman" w:cs="Times New Roman"/>
          <w:sz w:val="28"/>
          <w:szCs w:val="28"/>
        </w:rPr>
        <w:t xml:space="preserve">собенно трудно объяснить словами музыку духовную (церковную). </w:t>
      </w:r>
    </w:p>
    <w:p w:rsidR="00B36D6E" w:rsidRDefault="00B36D6E" w:rsidP="001E5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2CD7">
        <w:rPr>
          <w:rFonts w:ascii="Times New Roman" w:hAnsi="Times New Roman" w:cs="Times New Roman"/>
          <w:sz w:val="28"/>
          <w:szCs w:val="28"/>
        </w:rPr>
        <w:t>Духовная музыка – это му</w:t>
      </w:r>
      <w:r>
        <w:rPr>
          <w:rFonts w:ascii="Times New Roman" w:hAnsi="Times New Roman" w:cs="Times New Roman"/>
          <w:sz w:val="28"/>
          <w:szCs w:val="28"/>
        </w:rPr>
        <w:t>зыка религиозного содержания.  С</w:t>
      </w:r>
      <w:r w:rsidRPr="002A2CD7">
        <w:rPr>
          <w:rFonts w:ascii="Times New Roman" w:hAnsi="Times New Roman" w:cs="Times New Roman"/>
          <w:sz w:val="28"/>
          <w:szCs w:val="28"/>
        </w:rPr>
        <w:t>уществует и др</w:t>
      </w:r>
      <w:r>
        <w:rPr>
          <w:rFonts w:ascii="Times New Roman" w:hAnsi="Times New Roman" w:cs="Times New Roman"/>
          <w:sz w:val="28"/>
          <w:szCs w:val="28"/>
        </w:rPr>
        <w:t>угое понимание духовности. Каждое</w:t>
      </w:r>
      <w:r w:rsidRPr="002A2CD7">
        <w:rPr>
          <w:rFonts w:ascii="Times New Roman" w:hAnsi="Times New Roman" w:cs="Times New Roman"/>
          <w:sz w:val="28"/>
          <w:szCs w:val="28"/>
        </w:rPr>
        <w:t xml:space="preserve"> истинное произведение искусства несёт в себе проявление высокого духа. Духовность – как высшая гармония, лад,  высшая  правда и любовь. Если музыка помогает ребёнку раскрыться, приобщиться к высокому – она и будет для него духовной. «В центре внимания педагога должно быть не столько само музыкальное произведение, сколько сопереживание, душевное состояние, то есть нравственные изменения, которые возникают в детях». (Л.В.Горюнова) Это главный результат творческой деятельности учителя и ученика. Духовная музыка ценна не только как часть культового обряда, но и как  общечеловеческая культура, несущая нам через века  свой свет.</w:t>
      </w:r>
      <w:r>
        <w:rPr>
          <w:rFonts w:ascii="Times New Roman" w:hAnsi="Times New Roman" w:cs="Times New Roman"/>
          <w:sz w:val="28"/>
          <w:szCs w:val="28"/>
        </w:rPr>
        <w:t xml:space="preserve"> Сегодня интерес</w:t>
      </w:r>
      <w:r w:rsidRPr="002A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духовной музыке возрос</w:t>
      </w:r>
      <w:r w:rsidRPr="002A2CD7">
        <w:rPr>
          <w:rFonts w:ascii="Times New Roman" w:hAnsi="Times New Roman" w:cs="Times New Roman"/>
          <w:sz w:val="28"/>
          <w:szCs w:val="28"/>
        </w:rPr>
        <w:t>,  потому что она, учит состраданию к человеку, любви к ближнему, развивает чувство красоты, гармонии. Неуважительное отношение к  церковному искусству на протяжении 70 лет ХХ  века отрицательно сказалось на нравственном состоянии обще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B36D6E" w:rsidRPr="00C03435" w:rsidRDefault="00B36D6E" w:rsidP="00C0343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3435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мир духовной музыки вновь открывается нам. Мы тянемся к ней не только потому, что это очень красивая музыка.  В</w:t>
      </w:r>
      <w:r w:rsidRPr="00C03435">
        <w:rPr>
          <w:sz w:val="28"/>
          <w:szCs w:val="28"/>
        </w:rPr>
        <w:t xml:space="preserve"> ней – наша национальная основа, наша духовность и нравственность. По мысли В.В.Медушевского, надежным ориентиром на пути культурных преобразований нашего общества является концепция православного музыкального образования, т.к. «песнопения Православной Церкви с их издревле сохранившейся национально – характерной мелодикой, богатейшим и неповторимым своеобразием гармонизации, несимметричными ритмами занимают почетное место в сокровищнице мировой музыкальной культуры». Распевы Русской Православной Церкви способны облагородить, возвысить сердце, душу и разум поющих, и слушающих над всем земным, примирить человека с бедой, облегчить скорбь и согреть сердце небесной благодатью. </w:t>
      </w:r>
    </w:p>
    <w:p w:rsidR="00B36D6E" w:rsidRDefault="00B36D6E" w:rsidP="005A72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28B1">
        <w:rPr>
          <w:sz w:val="28"/>
          <w:szCs w:val="28"/>
        </w:rPr>
        <w:t>Церковное пение служит средством выражения чувств, оно «… является торжеством</w:t>
      </w:r>
      <w:r>
        <w:rPr>
          <w:sz w:val="28"/>
          <w:szCs w:val="28"/>
        </w:rPr>
        <w:t xml:space="preserve"> </w:t>
      </w:r>
      <w:r w:rsidRPr="00D828B1">
        <w:rPr>
          <w:sz w:val="28"/>
          <w:szCs w:val="28"/>
        </w:rPr>
        <w:t xml:space="preserve"> для радующихся</w:t>
      </w:r>
      <w:r>
        <w:rPr>
          <w:sz w:val="28"/>
          <w:szCs w:val="28"/>
        </w:rPr>
        <w:t>,</w:t>
      </w:r>
      <w:r w:rsidRPr="00D828B1">
        <w:rPr>
          <w:sz w:val="28"/>
          <w:szCs w:val="28"/>
        </w:rPr>
        <w:t xml:space="preserve"> и утешением для унывающих» (св. Иоанн Златоуст). </w:t>
      </w:r>
    </w:p>
    <w:p w:rsidR="00B36D6E" w:rsidRPr="00D828B1" w:rsidRDefault="00B36D6E" w:rsidP="005A72F4">
      <w:pPr>
        <w:pStyle w:val="NoSpacing"/>
        <w:jc w:val="both"/>
        <w:rPr>
          <w:sz w:val="28"/>
          <w:szCs w:val="28"/>
        </w:rPr>
      </w:pPr>
    </w:p>
    <w:p w:rsidR="00B36D6E" w:rsidRPr="00D828B1" w:rsidRDefault="00B36D6E" w:rsidP="005A72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28B1">
        <w:rPr>
          <w:sz w:val="28"/>
          <w:szCs w:val="28"/>
        </w:rPr>
        <w:t xml:space="preserve">Примерами использования </w:t>
      </w:r>
      <w:r w:rsidRPr="00B13EEF">
        <w:rPr>
          <w:sz w:val="28"/>
          <w:szCs w:val="28"/>
        </w:rPr>
        <w:t>церковных произведений</w:t>
      </w:r>
      <w:r w:rsidRPr="00D828B1">
        <w:rPr>
          <w:sz w:val="28"/>
          <w:szCs w:val="28"/>
        </w:rPr>
        <w:t xml:space="preserve"> на уроке музыки можно назвать такие: мессы И.Гайдна, реквием В.Моцарта, «Торжественная месса» Л.Бетховена, церковные сочинения Ф. Шуберта, «Литургия» и «Всенощная» П.Чайковского, «Всенощное бдение» С.Рахманинова, также церковные сочинения в творчестве П.Г.Чеснокова, А.Т.Гречанинова, С.В.Панченко, В.И. Ребикова и других.</w:t>
      </w:r>
    </w:p>
    <w:p w:rsidR="00B36D6E" w:rsidRDefault="00B36D6E" w:rsidP="005A72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36D6E" w:rsidRPr="005A72F4" w:rsidRDefault="00B36D6E" w:rsidP="005A72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Разнообразен и многопланов духовный  </w:t>
      </w:r>
      <w:r w:rsidRPr="005A72F4">
        <w:rPr>
          <w:sz w:val="28"/>
          <w:szCs w:val="28"/>
        </w:rPr>
        <w:t>музыкальный репертуар</w:t>
      </w:r>
      <w:r>
        <w:rPr>
          <w:sz w:val="28"/>
          <w:szCs w:val="28"/>
        </w:rPr>
        <w:t>.</w:t>
      </w:r>
      <w:r w:rsidRPr="005A72F4">
        <w:rPr>
          <w:sz w:val="28"/>
          <w:szCs w:val="28"/>
        </w:rPr>
        <w:t xml:space="preserve"> Это и Пасхальные,</w:t>
      </w:r>
      <w:r w:rsidRPr="0089468F">
        <w:rPr>
          <w:sz w:val="28"/>
          <w:szCs w:val="28"/>
        </w:rPr>
        <w:t xml:space="preserve"> </w:t>
      </w:r>
      <w:r w:rsidRPr="005A72F4">
        <w:rPr>
          <w:sz w:val="28"/>
          <w:szCs w:val="28"/>
        </w:rPr>
        <w:t xml:space="preserve">Рождественские Троицкие праздничные песни для детей, духовные хоры и песнопения. Если </w:t>
      </w:r>
      <w:r>
        <w:rPr>
          <w:sz w:val="28"/>
          <w:szCs w:val="28"/>
        </w:rPr>
        <w:t>ненавязчиво, грамотно и целесообразно обращаться к духовной музыке</w:t>
      </w:r>
      <w:r w:rsidRPr="005A72F4">
        <w:rPr>
          <w:sz w:val="28"/>
          <w:szCs w:val="28"/>
        </w:rPr>
        <w:t xml:space="preserve">, то это </w:t>
      </w:r>
      <w:r>
        <w:rPr>
          <w:sz w:val="28"/>
          <w:szCs w:val="28"/>
        </w:rPr>
        <w:t xml:space="preserve">непринуждённо, </w:t>
      </w:r>
      <w:r w:rsidRPr="005A72F4">
        <w:rPr>
          <w:sz w:val="28"/>
          <w:szCs w:val="28"/>
        </w:rPr>
        <w:t xml:space="preserve">органично входит в жизнедеятельную сферу ребенка, </w:t>
      </w:r>
      <w:r>
        <w:rPr>
          <w:sz w:val="28"/>
          <w:szCs w:val="28"/>
        </w:rPr>
        <w:t xml:space="preserve">становится неотъемлемой частью его духовного развития. </w:t>
      </w:r>
    </w:p>
    <w:p w:rsidR="00B36D6E" w:rsidRDefault="00B36D6E" w:rsidP="005A72F4">
      <w:pPr>
        <w:pStyle w:val="NoSpacing"/>
        <w:jc w:val="both"/>
        <w:rPr>
          <w:b/>
          <w:bCs/>
          <w:i/>
          <w:iCs/>
          <w:sz w:val="28"/>
          <w:szCs w:val="28"/>
        </w:rPr>
      </w:pPr>
    </w:p>
    <w:p w:rsidR="00B36D6E" w:rsidRDefault="00B36D6E" w:rsidP="009D1E5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1E5B">
        <w:rPr>
          <w:sz w:val="28"/>
          <w:szCs w:val="28"/>
        </w:rPr>
        <w:t>Только</w:t>
      </w:r>
      <w:r w:rsidRPr="00D828B1">
        <w:rPr>
          <w:sz w:val="28"/>
          <w:szCs w:val="28"/>
        </w:rPr>
        <w:t xml:space="preserve"> глубокая и осознанная любовь к своему наследию побуждает человека с уважением относиться к чувствам других, быть чутким к трагедиям отечества и народа. </w:t>
      </w:r>
    </w:p>
    <w:p w:rsidR="00B36D6E" w:rsidRDefault="00B36D6E" w:rsidP="009D1E5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6D6E" w:rsidRPr="00EB643B" w:rsidRDefault="00B36D6E" w:rsidP="00EB643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244400">
        <w:rPr>
          <w:rFonts w:ascii="Times New Roman" w:hAnsi="Times New Roman" w:cs="Times New Roman"/>
          <w:sz w:val="28"/>
          <w:szCs w:val="28"/>
        </w:rPr>
        <w:t xml:space="preserve">  Ценность музыкального искусства бесспорна и уникальна. Музыка – прекрасный воспитатель – и ценность её особенно велика в  воспитании духовного и нравственного  облика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6E" w:rsidRPr="00244400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244400">
        <w:rPr>
          <w:rFonts w:ascii="Times New Roman" w:hAnsi="Times New Roman" w:cs="Times New Roman"/>
          <w:sz w:val="28"/>
          <w:szCs w:val="28"/>
        </w:rPr>
        <w:t>Хороший урок музыки – это час вдохновенной работы души и ума, дающий радость, несущий благое мироощущение. Очень важно</w:t>
      </w:r>
      <w:r w:rsidRPr="0024440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4400">
        <w:rPr>
          <w:rFonts w:ascii="Times New Roman" w:hAnsi="Times New Roman" w:cs="Times New Roman"/>
          <w:sz w:val="28"/>
          <w:szCs w:val="28"/>
        </w:rPr>
        <w:t xml:space="preserve"> чтобы то, к чему взывали мы на уроках музыки, что «вживляли» во внеклассной и внешкольной деятельности, благодатными всходами прорастало во всех сферах жизнедеятельности наших воспитанников, в своём социокультурном пространстве. </w:t>
      </w:r>
    </w:p>
    <w:p w:rsidR="00B36D6E" w:rsidRPr="00D828B1" w:rsidRDefault="00B36D6E" w:rsidP="00D828B1">
      <w:pPr>
        <w:pStyle w:val="NoSpacing"/>
        <w:jc w:val="both"/>
        <w:rPr>
          <w:sz w:val="28"/>
          <w:szCs w:val="28"/>
          <w:highlight w:val="yellow"/>
        </w:rPr>
      </w:pPr>
    </w:p>
    <w:p w:rsidR="00B36D6E" w:rsidRPr="009D1E5B" w:rsidRDefault="00B36D6E" w:rsidP="00AF621F">
      <w:pPr>
        <w:jc w:val="both"/>
        <w:rPr>
          <w:sz w:val="28"/>
          <w:szCs w:val="28"/>
        </w:rPr>
      </w:pPr>
    </w:p>
    <w:p w:rsidR="00B36D6E" w:rsidRPr="00D828B1" w:rsidRDefault="00B36D6E" w:rsidP="00AF621F">
      <w:pPr>
        <w:rPr>
          <w:rFonts w:ascii="Times New Roman" w:hAnsi="Times New Roman" w:cs="Times New Roman"/>
          <w:sz w:val="28"/>
          <w:szCs w:val="28"/>
        </w:rPr>
      </w:pPr>
    </w:p>
    <w:p w:rsidR="00B36D6E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D6E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D6E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D6E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D6E" w:rsidRPr="00244400" w:rsidRDefault="00B36D6E" w:rsidP="00244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36D6E" w:rsidRPr="00244400" w:rsidRDefault="00B36D6E" w:rsidP="00244400">
      <w:pPr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>Борохов Э. Энциклопедия афоризмов. (В мире мудрых мыслей). – М., 2000.</w:t>
      </w:r>
    </w:p>
    <w:p w:rsidR="00B36D6E" w:rsidRPr="00244400" w:rsidRDefault="00B36D6E" w:rsidP="00244400">
      <w:pPr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 xml:space="preserve">Википедия. Свободная энциклопедия. -  Электронный ресурс. Режим доступа: </w:t>
      </w:r>
      <w:hyperlink r:id="rId4" w:history="1">
        <w:r w:rsidRPr="00244400">
          <w:rPr>
            <w:rStyle w:val="Hyperlink"/>
            <w:rFonts w:ascii="Times New Roman" w:hAnsi="Times New Roman" w:cs="Times New Roman"/>
            <w:sz w:val="28"/>
            <w:szCs w:val="28"/>
          </w:rPr>
          <w:t>http://ru.wikipedia.org/wiki/</w:t>
        </w:r>
      </w:hyperlink>
    </w:p>
    <w:p w:rsidR="00B36D6E" w:rsidRPr="00244400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 xml:space="preserve">Затямина, Т.А. Современный урок музыки: методика конструирования, сценарии проведения, тестовый контроль: учебно-метод. пособие / Т.А. Затямина. – 3-е изд. – М.: Изд-во «Глобус», 2010. – 170с. – (Уроки мастерства).  </w:t>
      </w:r>
    </w:p>
    <w:p w:rsidR="00B36D6E" w:rsidRPr="00244400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B36D6E" w:rsidRPr="00244400" w:rsidRDefault="00B36D6E" w:rsidP="00244400">
      <w:pPr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 xml:space="preserve">Музыкальная энциклопедия. – Электронный ресурс. Режим доступа: </w:t>
      </w:r>
      <w:hyperlink r:id="rId5" w:history="1">
        <w:r w:rsidRPr="00244400">
          <w:rPr>
            <w:rStyle w:val="Hyperlink"/>
            <w:rFonts w:ascii="Times New Roman" w:hAnsi="Times New Roman" w:cs="Times New Roman"/>
            <w:sz w:val="28"/>
            <w:szCs w:val="28"/>
          </w:rPr>
          <w:t>http://dic.academic.ru/contents.nsf/enc_music/</w:t>
        </w:r>
      </w:hyperlink>
    </w:p>
    <w:p w:rsidR="00B36D6E" w:rsidRPr="00244400" w:rsidRDefault="00B36D6E" w:rsidP="00244400">
      <w:pPr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 xml:space="preserve">Музыкальный словарь. – Электронный ресурс. Режим доступа: </w:t>
      </w:r>
      <w:hyperlink r:id="rId6" w:history="1">
        <w:r w:rsidRPr="00244400">
          <w:rPr>
            <w:rStyle w:val="Hyperlink"/>
            <w:rFonts w:ascii="Times New Roman" w:hAnsi="Times New Roman" w:cs="Times New Roman"/>
            <w:sz w:val="28"/>
            <w:szCs w:val="28"/>
          </w:rPr>
          <w:t>http://dic.academic.ru/contents.nsf/dic_music/</w:t>
        </w:r>
      </w:hyperlink>
    </w:p>
    <w:p w:rsidR="00B36D6E" w:rsidRPr="00244400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>Осеннева М., Самарин В. Методика работы с детским вокально-хоровым коллективом: Учебное пособие. М.: Академа, 2005.</w:t>
      </w:r>
    </w:p>
    <w:p w:rsidR="00B36D6E" w:rsidRPr="00244400" w:rsidRDefault="00B36D6E" w:rsidP="00244400">
      <w:pPr>
        <w:jc w:val="both"/>
        <w:rPr>
          <w:rFonts w:ascii="Times New Roman" w:hAnsi="Times New Roman" w:cs="Times New Roman"/>
          <w:sz w:val="28"/>
          <w:szCs w:val="28"/>
        </w:rPr>
      </w:pPr>
      <w:r w:rsidRPr="00244400">
        <w:rPr>
          <w:rFonts w:ascii="Times New Roman" w:hAnsi="Times New Roman" w:cs="Times New Roman"/>
          <w:sz w:val="28"/>
          <w:szCs w:val="28"/>
        </w:rPr>
        <w:t>Раппопорт С.Х. Природа искусства и специфика музыки // Эстетические очерки: Избранное. М., 1980.</w:t>
      </w:r>
    </w:p>
    <w:p w:rsidR="00B36D6E" w:rsidRPr="00D828B1" w:rsidRDefault="00B36D6E" w:rsidP="00AF62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D6E" w:rsidRPr="00D828B1" w:rsidRDefault="00B36D6E" w:rsidP="000A5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D6E" w:rsidRPr="00D828B1" w:rsidRDefault="00B36D6E" w:rsidP="000A53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D6E" w:rsidRPr="00D828B1" w:rsidSect="00567FC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359"/>
    <w:rsid w:val="00000AA3"/>
    <w:rsid w:val="00003C17"/>
    <w:rsid w:val="00040F85"/>
    <w:rsid w:val="00066023"/>
    <w:rsid w:val="000A5359"/>
    <w:rsid w:val="000B4909"/>
    <w:rsid w:val="000F4FAD"/>
    <w:rsid w:val="001757D8"/>
    <w:rsid w:val="001B20AC"/>
    <w:rsid w:val="001C79F5"/>
    <w:rsid w:val="001E5831"/>
    <w:rsid w:val="002055CE"/>
    <w:rsid w:val="002257BC"/>
    <w:rsid w:val="002310F6"/>
    <w:rsid w:val="00244400"/>
    <w:rsid w:val="002527AD"/>
    <w:rsid w:val="00254C4C"/>
    <w:rsid w:val="00284091"/>
    <w:rsid w:val="002A2CD7"/>
    <w:rsid w:val="002B20A2"/>
    <w:rsid w:val="002F2596"/>
    <w:rsid w:val="003061D0"/>
    <w:rsid w:val="0040784A"/>
    <w:rsid w:val="0044225C"/>
    <w:rsid w:val="00446C7D"/>
    <w:rsid w:val="00484500"/>
    <w:rsid w:val="004A4EEB"/>
    <w:rsid w:val="004D3AE9"/>
    <w:rsid w:val="005018F1"/>
    <w:rsid w:val="00557E25"/>
    <w:rsid w:val="00562F1D"/>
    <w:rsid w:val="00567FCE"/>
    <w:rsid w:val="005A0485"/>
    <w:rsid w:val="005A72F4"/>
    <w:rsid w:val="005C6AE2"/>
    <w:rsid w:val="005C7567"/>
    <w:rsid w:val="005F53DE"/>
    <w:rsid w:val="006130F2"/>
    <w:rsid w:val="0063747E"/>
    <w:rsid w:val="0064374F"/>
    <w:rsid w:val="006A7214"/>
    <w:rsid w:val="006E06A3"/>
    <w:rsid w:val="00777627"/>
    <w:rsid w:val="007932A9"/>
    <w:rsid w:val="00797BBD"/>
    <w:rsid w:val="007B4409"/>
    <w:rsid w:val="007B6F64"/>
    <w:rsid w:val="007F0E02"/>
    <w:rsid w:val="00877127"/>
    <w:rsid w:val="0089468F"/>
    <w:rsid w:val="008B26E8"/>
    <w:rsid w:val="008D384E"/>
    <w:rsid w:val="008F2B98"/>
    <w:rsid w:val="009A6119"/>
    <w:rsid w:val="009B2D70"/>
    <w:rsid w:val="009D1E5B"/>
    <w:rsid w:val="009D79A1"/>
    <w:rsid w:val="00A0632C"/>
    <w:rsid w:val="00A33E11"/>
    <w:rsid w:val="00A439D4"/>
    <w:rsid w:val="00A81958"/>
    <w:rsid w:val="00A91672"/>
    <w:rsid w:val="00AD3CB1"/>
    <w:rsid w:val="00AF621F"/>
    <w:rsid w:val="00B13EEF"/>
    <w:rsid w:val="00B330B6"/>
    <w:rsid w:val="00B36D6E"/>
    <w:rsid w:val="00B5075C"/>
    <w:rsid w:val="00B96303"/>
    <w:rsid w:val="00BC1875"/>
    <w:rsid w:val="00C03435"/>
    <w:rsid w:val="00C052B7"/>
    <w:rsid w:val="00C11044"/>
    <w:rsid w:val="00C56BE4"/>
    <w:rsid w:val="00C72717"/>
    <w:rsid w:val="00C95FD9"/>
    <w:rsid w:val="00C960AC"/>
    <w:rsid w:val="00CB17B0"/>
    <w:rsid w:val="00CF423E"/>
    <w:rsid w:val="00D34ACB"/>
    <w:rsid w:val="00D40638"/>
    <w:rsid w:val="00D62EA0"/>
    <w:rsid w:val="00D81B87"/>
    <w:rsid w:val="00D822B2"/>
    <w:rsid w:val="00D828B1"/>
    <w:rsid w:val="00DA0237"/>
    <w:rsid w:val="00DB2703"/>
    <w:rsid w:val="00DB288A"/>
    <w:rsid w:val="00DC37FD"/>
    <w:rsid w:val="00DE0A99"/>
    <w:rsid w:val="00E05448"/>
    <w:rsid w:val="00E148C8"/>
    <w:rsid w:val="00E80779"/>
    <w:rsid w:val="00E81F2C"/>
    <w:rsid w:val="00E83480"/>
    <w:rsid w:val="00E94971"/>
    <w:rsid w:val="00EA75FB"/>
    <w:rsid w:val="00EB643B"/>
    <w:rsid w:val="00EF76F9"/>
    <w:rsid w:val="00F21055"/>
    <w:rsid w:val="00F4586E"/>
    <w:rsid w:val="00F652C7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712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F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F621F"/>
    <w:pPr>
      <w:ind w:left="720"/>
    </w:pPr>
  </w:style>
  <w:style w:type="character" w:styleId="Hyperlink">
    <w:name w:val="Hyperlink"/>
    <w:basedOn w:val="DefaultParagraphFont"/>
    <w:uiPriority w:val="99"/>
    <w:rsid w:val="0040784A"/>
    <w:rPr>
      <w:color w:val="0000FF"/>
      <w:u w:val="single"/>
    </w:rPr>
  </w:style>
  <w:style w:type="paragraph" w:customStyle="1" w:styleId="a">
    <w:name w:val="А_основной"/>
    <w:basedOn w:val="Normal"/>
    <w:link w:val="a0"/>
    <w:uiPriority w:val="99"/>
    <w:rsid w:val="0040784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0">
    <w:name w:val="А_основной Знак"/>
    <w:basedOn w:val="DefaultParagraphFont"/>
    <w:link w:val="a"/>
    <w:uiPriority w:val="99"/>
    <w:locked/>
    <w:rsid w:val="0040784A"/>
    <w:rPr>
      <w:rFonts w:eastAsia="Times New Roman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.academic.ru/contents.nsf/dic_music/" TargetMode="External"/><Relationship Id="rId5" Type="http://schemas.openxmlformats.org/officeDocument/2006/relationships/hyperlink" Target="http://dic.academic.ru/contents.nsf/enc_music/" TargetMode="External"/><Relationship Id="rId4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712</TotalTime>
  <Pages>6</Pages>
  <Words>1665</Words>
  <Characters>9492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</cp:lastModifiedBy>
  <cp:revision>23</cp:revision>
  <cp:lastPrinted>2017-05-03T20:18:00Z</cp:lastPrinted>
  <dcterms:created xsi:type="dcterms:W3CDTF">2005-04-24T12:03:00Z</dcterms:created>
  <dcterms:modified xsi:type="dcterms:W3CDTF">2017-11-07T17:47:00Z</dcterms:modified>
</cp:coreProperties>
</file>