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F0" w:rsidRDefault="00F04AF0" w:rsidP="00F04AF0">
      <w:pPr>
        <w:suppressAutoHyphens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24162" cy="9360000"/>
            <wp:effectExtent l="19050" t="0" r="5188" b="0"/>
            <wp:docPr id="1" name="Рисунок 1" descr="C:\Users\Директор\Desktop\ОБЩАЯ\Байкадамова А.И\ПОЛОЖЕНИЯ исправленные февраль 2018\положения на сайт со сканом перв. листа\скан первых листов Положений\оставшиеся\оставшиеся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ЩАЯ\Байкадамова А.И\ПОЛОЖЕНИЯ исправленные февраль 2018\положения на сайт со сканом перв. листа\скан первых листов Положений\оставшиеся\оставшиеся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81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62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</w:p>
    <w:p w:rsidR="003E36EA" w:rsidRPr="003E36EA" w:rsidRDefault="00F04AF0" w:rsidP="00F04AF0">
      <w:pPr>
        <w:suppressAutoHyphens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- 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дети, проявившие выдающие способности, получающие образование на </w:t>
      </w:r>
      <w:r w:rsidR="00D631F9">
        <w:rPr>
          <w:rFonts w:ascii="Times New Roman" w:eastAsia="Calibri" w:hAnsi="Times New Roman" w:cs="Times New Roman"/>
          <w:sz w:val="24"/>
          <w:szCs w:val="24"/>
          <w:lang w:eastAsia="ar-SA"/>
        </w:rPr>
        <w:t>уровне среднего общего образования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(10-11классы), имеющие не менее </w:t>
      </w:r>
      <w:r w:rsidR="003E36EA" w:rsidRPr="003E36E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девяти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результативных участий в мероприятиях всероссийского, регионального, муниципального уровней.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3.3. </w:t>
      </w:r>
      <w:r w:rsidR="00D631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внесения детей вшкольный банк данных одарённых детейучитываются достижения по следующим </w:t>
      </w: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направлениям: всероссийская олимпиада школьников, другие олимпиады, предметные конкурсы, исследовательские конференции, творческие конкурсы, спортивные соревнования, социально-значимая деятельность, результаты учебной деятельности и сдача нормативов ГТО на золотой значок.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3.4. Личные данные детей, </w:t>
      </w:r>
      <w:r w:rsidR="00D631F9">
        <w:rPr>
          <w:rFonts w:ascii="Times New Roman" w:eastAsia="Calibri" w:hAnsi="Times New Roman" w:cs="Times New Roman"/>
          <w:sz w:val="24"/>
          <w:szCs w:val="24"/>
          <w:lang w:eastAsia="ar-SA"/>
        </w:rPr>
        <w:t>включённых в школьный банк данных одарённых детей,</w:t>
      </w: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ограничены следующей информацией: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-фамилия, имя, отчество ребёнка;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 дата рождения (число, месяц, год);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 класс;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и контактные телефоны.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3.5. Характерданных о наличии таланта детей, заносимых вмуниципальный электронный банк данных детей, проявивших выдающие способности, предполагает следующую информацию: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 данные о наличии побед в мероприятиях федерального, регионального, межрегионального, муниципального уровней различной направленности (всероссийская олимпиада школьников, другие олимпиады, предметные конкурсы, исследовательские конференции, творческие конкурсы, спортивные соревнования, социально-значимая деятельность, результаты учебной деятельности, сдача нормативов ГТО на золотой значок);</w:t>
      </w:r>
    </w:p>
    <w:p w:rsidR="003E36EA" w:rsidRPr="003E36EA" w:rsidRDefault="003E36EA" w:rsidP="003E36EA">
      <w:pPr>
        <w:tabs>
          <w:tab w:val="left" w:pos="284"/>
        </w:tabs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>- данные о проявлении неординарных способностей, не связанных явно с результативность</w:t>
      </w:r>
      <w:r w:rsidR="00F9184B">
        <w:rPr>
          <w:rFonts w:ascii="Times New Roman" w:eastAsia="Calibri" w:hAnsi="Times New Roman" w:cs="Times New Roman"/>
          <w:sz w:val="24"/>
          <w:szCs w:val="24"/>
          <w:lang w:eastAsia="ar-SA"/>
        </w:rPr>
        <w:t>ю обучения.</w:t>
      </w:r>
    </w:p>
    <w:p w:rsidR="003E36EA" w:rsidRPr="003E36EA" w:rsidRDefault="00F9184B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3.6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Механизм формирования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школьного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банка данных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одарённых детей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предполагает процедуры сбора, обобщения, хранения и обновления количественных и качественных данных талантливых детей, получающих образование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«Масловопристанская СОШ»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3.7.1. Сбор и обобщение данных </w:t>
      </w:r>
      <w:r w:rsidR="00F9184B">
        <w:rPr>
          <w:rFonts w:ascii="Times New Roman" w:eastAsia="Calibri" w:hAnsi="Times New Roman" w:cs="Times New Roman"/>
          <w:sz w:val="24"/>
          <w:szCs w:val="24"/>
          <w:lang w:eastAsia="ar-SA"/>
        </w:rPr>
        <w:t>одарённый</w:t>
      </w: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детей производится в направлении: педагоги предметники, далее - классные руководители</w:t>
      </w:r>
      <w:r w:rsidR="00F9184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далее - администра</w:t>
      </w:r>
      <w:r w:rsidR="00F9184B">
        <w:rPr>
          <w:rFonts w:ascii="Times New Roman" w:eastAsia="Calibri" w:hAnsi="Times New Roman" w:cs="Times New Roman"/>
          <w:sz w:val="24"/>
          <w:szCs w:val="24"/>
          <w:lang w:eastAsia="ar-SA"/>
        </w:rPr>
        <w:t>ция образовательного учреждения</w:t>
      </w:r>
      <w:r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C514D5" w:rsidRDefault="00F9184B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3.7.2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Обновление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школьного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банка данных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одарённых детей </w:t>
      </w:r>
      <w:r w:rsidR="003E36EA" w:rsidRPr="003E3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происходит один раз в год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1 по 10 апреля. 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36EA" w:rsidRDefault="003E36EA" w:rsidP="00C514D5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D5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Права и обязанности участников формирования </w:t>
      </w:r>
      <w:r w:rsidR="00C514D5" w:rsidRPr="00C514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школьного</w:t>
      </w:r>
    </w:p>
    <w:p w:rsidR="00C514D5" w:rsidRPr="00C514D5" w:rsidRDefault="00C514D5" w:rsidP="00C514D5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банка данных одарённых детей 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4.1. К участникам формирования </w:t>
      </w:r>
      <w:r w:rsidR="00C514D5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банка данных одарённых детей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данное Положение относит: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</w:t>
      </w:r>
      <w:r w:rsidR="00C514D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учителей-предметников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</w:t>
      </w:r>
      <w:r w:rsidR="00C514D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классных руководителей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.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</w:t>
      </w:r>
      <w:r w:rsidR="00C514D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заместителя директора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;</w:t>
      </w:r>
    </w:p>
    <w:p w:rsid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талантливых детей, обучающихся в </w:t>
      </w:r>
      <w:r w:rsidR="00C514D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МБОУ </w:t>
      </w:r>
      <w:r w:rsidR="00FD22E9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C514D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Масловопристанская СОШ</w:t>
      </w:r>
      <w:r w:rsidR="00FD22E9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FD22E9" w:rsidRPr="003E36EA" w:rsidRDefault="00FD22E9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родители обучающихся.</w:t>
      </w:r>
    </w:p>
    <w:p w:rsidR="003E36EA" w:rsidRPr="003E36EA" w:rsidRDefault="00FD22E9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4.2</w:t>
      </w:r>
      <w:r w:rsidR="003E36EA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. Данным Положением предусматривается предоставление следующих прав родителям талантливых детей, как участникам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банка данных одарённых детей</w:t>
      </w:r>
      <w:r w:rsidR="003E36EA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:</w:t>
      </w:r>
    </w:p>
    <w:p w:rsidR="00831A1F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право знать информацию, собираемую о их ребёнка для помещения её в </w:t>
      </w:r>
      <w:r w:rsidR="008F034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школьный банк данных одарённых детей</w:t>
      </w:r>
      <w:r w:rsidR="008F034C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:</w:t>
      </w:r>
    </w:p>
    <w:p w:rsidR="00831A1F" w:rsidRPr="003E36EA" w:rsidRDefault="00831A1F" w:rsidP="00831A1F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4.3</w:t>
      </w:r>
      <w:r w:rsidR="003E36EA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. Данным Положением предусматривается предоставление следующих прав детям</w:t>
      </w: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- 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участникам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банка данных одарённых детей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: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-право ознакомиться с собираемой по них  информацией для помещения её </w:t>
      </w:r>
      <w:r w:rsidR="00831A1F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в </w:t>
      </w:r>
      <w:r w:rsidR="00831A1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школьный банк данных одарённых детей</w:t>
      </w:r>
      <w:r w:rsidR="00831A1F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lastRenderedPageBreak/>
        <w:t xml:space="preserve">- право получать разъяснения от педагогов образовательного учреждения по поводу назначения, содержания </w:t>
      </w:r>
      <w:r w:rsidR="00831A1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банка данных одарённых детей.</w:t>
      </w:r>
    </w:p>
    <w:p w:rsidR="00831A1F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4.5. Данным Положением предусматриваются следующие обязанности работников образования - </w:t>
      </w:r>
      <w:r w:rsidR="00831A1F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участникам формирования </w:t>
      </w:r>
      <w:r w:rsidR="00831A1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банка данных одарённых детей</w:t>
      </w:r>
      <w:r w:rsidR="00831A1F"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: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- обязанность предоставлять для формирования и обновления, указанного выше банка достоверную и полную (в пределах возможностей диагностических материалов) информацию о талантливых детях;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- обязанность предоставлять для формирования и обновления,  названного выше банка;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- обязанность защищать личную информацию о </w:t>
      </w:r>
      <w:r w:rsidR="00831A1F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одарённых  детях 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от использ</w:t>
      </w:r>
      <w:r w:rsidR="00831A1F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ования её лицами, не названными</w:t>
      </w:r>
      <w:r w:rsidRPr="003E36EA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в данном Положении</w:t>
      </w:r>
      <w:r w:rsidR="00831A1F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.</w:t>
      </w:r>
    </w:p>
    <w:p w:rsidR="003E36EA" w:rsidRPr="003E36EA" w:rsidRDefault="003E36EA" w:rsidP="003E36EA">
      <w:pPr>
        <w:suppressAutoHyphens/>
        <w:spacing w:after="0" w:line="240" w:lineRule="auto"/>
        <w:ind w:firstLine="5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</w:p>
    <w:p w:rsidR="003E36EA" w:rsidRPr="003E36EA" w:rsidRDefault="003E36EA" w:rsidP="003E36EA">
      <w:pPr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val="be-BY" w:eastAsia="ar-SA"/>
        </w:rPr>
      </w:pPr>
    </w:p>
    <w:p w:rsidR="008E0447" w:rsidRPr="003E36EA" w:rsidRDefault="008E0447" w:rsidP="003E36EA">
      <w:pPr>
        <w:rPr>
          <w:lang w:val="be-BY"/>
        </w:rPr>
      </w:pPr>
    </w:p>
    <w:sectPr w:rsidR="008E0447" w:rsidRPr="003E36EA" w:rsidSect="003E3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7D"/>
    <w:multiLevelType w:val="hybridMultilevel"/>
    <w:tmpl w:val="15D6F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4C71"/>
    <w:multiLevelType w:val="hybridMultilevel"/>
    <w:tmpl w:val="A2028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2E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1EB4"/>
    <w:rsid w:val="00227C1F"/>
    <w:rsid w:val="003E36EA"/>
    <w:rsid w:val="00643523"/>
    <w:rsid w:val="006968EB"/>
    <w:rsid w:val="00831A1F"/>
    <w:rsid w:val="008B049C"/>
    <w:rsid w:val="008E0447"/>
    <w:rsid w:val="008F034C"/>
    <w:rsid w:val="00901923"/>
    <w:rsid w:val="009222B3"/>
    <w:rsid w:val="00953EB4"/>
    <w:rsid w:val="00A50267"/>
    <w:rsid w:val="00C514D5"/>
    <w:rsid w:val="00C51EB4"/>
    <w:rsid w:val="00D631F9"/>
    <w:rsid w:val="00EC0C45"/>
    <w:rsid w:val="00F04AF0"/>
    <w:rsid w:val="00F9184B"/>
    <w:rsid w:val="00F9710A"/>
    <w:rsid w:val="00FD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2018-02-14T11:18:00Z</cp:lastPrinted>
  <dcterms:created xsi:type="dcterms:W3CDTF">2016-06-09T08:22:00Z</dcterms:created>
  <dcterms:modified xsi:type="dcterms:W3CDTF">2018-02-19T13:34:00Z</dcterms:modified>
</cp:coreProperties>
</file>