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64" w:rsidRPr="007925E0" w:rsidRDefault="00A66664" w:rsidP="00A6666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925E0">
        <w:rPr>
          <w:b/>
          <w:sz w:val="28"/>
          <w:szCs w:val="28"/>
        </w:rPr>
        <w:t>Особенности эстетического воспитания</w:t>
      </w:r>
      <w:r>
        <w:rPr>
          <w:b/>
          <w:sz w:val="28"/>
          <w:szCs w:val="28"/>
        </w:rPr>
        <w:t xml:space="preserve"> младших</w:t>
      </w:r>
      <w:r w:rsidRPr="007925E0">
        <w:rPr>
          <w:b/>
          <w:sz w:val="28"/>
          <w:szCs w:val="28"/>
        </w:rPr>
        <w:t xml:space="preserve"> школьн</w:t>
      </w:r>
      <w:r>
        <w:rPr>
          <w:b/>
          <w:sz w:val="28"/>
          <w:szCs w:val="28"/>
        </w:rPr>
        <w:t>иков</w:t>
      </w:r>
    </w:p>
    <w:p w:rsidR="00A66664" w:rsidRPr="007925E0" w:rsidRDefault="00A66664" w:rsidP="00A66664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Цыганкова Г.А.</w:t>
      </w:r>
    </w:p>
    <w:p w:rsidR="00A66664" w:rsidRPr="007925E0" w:rsidRDefault="00A66664" w:rsidP="00A6666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7925E0">
        <w:rPr>
          <w:bCs/>
          <w:iCs/>
          <w:sz w:val="28"/>
          <w:szCs w:val="28"/>
        </w:rPr>
        <w:t>Ведущим методологическим принципом в подходе к своеобразию младшего школьного возраста является учет характерных новообразований, свойственных данному возрастному периоду, то есть впервые возникающих в этом возрасте изменений в психике. С понятием «новообразование» Л.С. Выготский связывал: новый тип деятельности ребенка, характеризующий его возраст, новый тип его личности и те психические изменения, которые впервые возникают в данном возрасте.</w:t>
      </w:r>
    </w:p>
    <w:p w:rsidR="00A66664" w:rsidRPr="007925E0" w:rsidRDefault="00A66664" w:rsidP="00A6666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7925E0">
        <w:rPr>
          <w:bCs/>
          <w:iCs/>
          <w:sz w:val="28"/>
          <w:szCs w:val="28"/>
        </w:rPr>
        <w:t xml:space="preserve">У ребенка 6-10 лет ведущей является учебная деятельность, которая приходит на смену игровой. В процессе осуществления учебной деятельности ребенок под руководством учителя систематически овладевает содержанием такой формы общественного сознания, как искусство, причем постигает его через художественные образы и приобретает умение действовать в соответствии с требованиями учителя. </w:t>
      </w:r>
      <w:proofErr w:type="gramStart"/>
      <w:r w:rsidRPr="007925E0">
        <w:rPr>
          <w:bCs/>
          <w:iCs/>
          <w:sz w:val="28"/>
          <w:szCs w:val="28"/>
        </w:rPr>
        <w:t>При овладения указанной сферой общественного сознания у ребенка формируется теоретическое сознание и мышление и соответствующие им способности - рефлексия, анализ, планирование, которые являются центральными новообразованиями младшего школьного возраста.</w:t>
      </w:r>
      <w:proofErr w:type="gramEnd"/>
      <w:r w:rsidRPr="007925E0">
        <w:rPr>
          <w:bCs/>
          <w:iCs/>
          <w:sz w:val="28"/>
          <w:szCs w:val="28"/>
        </w:rPr>
        <w:t xml:space="preserve"> Учет этих новообразований особенно важен в работе с учащимися начальных классов при организации художественно-трудовой деятельности, поскольку в этом возрасте закрепляются и развиваются основные человеческие характеристики познавательных процессов: восприятие, внимание, память, воображение, мышление, речь. По Л.С. Выготскому, «из </w:t>
      </w:r>
      <w:proofErr w:type="gramStart"/>
      <w:r w:rsidRPr="007925E0">
        <w:rPr>
          <w:bCs/>
          <w:iCs/>
          <w:sz w:val="28"/>
          <w:szCs w:val="28"/>
        </w:rPr>
        <w:t>натуральных</w:t>
      </w:r>
      <w:proofErr w:type="gramEnd"/>
      <w:r w:rsidRPr="007925E0">
        <w:rPr>
          <w:bCs/>
          <w:iCs/>
          <w:sz w:val="28"/>
          <w:szCs w:val="28"/>
        </w:rPr>
        <w:t xml:space="preserve"> эти процессы должны стать культурными» (20: 197), то есть превратиться в высшие психические функции, связанные с речью, произвольные и опосредованные.</w:t>
      </w:r>
    </w:p>
    <w:p w:rsidR="00A66664" w:rsidRPr="007925E0" w:rsidRDefault="00A66664" w:rsidP="00A6666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7925E0">
        <w:rPr>
          <w:bCs/>
          <w:iCs/>
          <w:sz w:val="28"/>
          <w:szCs w:val="28"/>
        </w:rPr>
        <w:t xml:space="preserve">Для младшего школьника характерны «детские качества» - легкомыслие, наивность, взгляд на взрослого снизу вверх. В то же время в школе ребенок приобретает не только новые знания и умения, но и </w:t>
      </w:r>
      <w:r w:rsidRPr="007925E0">
        <w:rPr>
          <w:bCs/>
          <w:iCs/>
          <w:sz w:val="28"/>
          <w:szCs w:val="28"/>
        </w:rPr>
        <w:lastRenderedPageBreak/>
        <w:t xml:space="preserve">определенный социальный статус. Изменяются интересы, «ценности» ребенка, весь уклад его жизни. Как считает Л. И. </w:t>
      </w:r>
      <w:proofErr w:type="spellStart"/>
      <w:r w:rsidRPr="007925E0">
        <w:rPr>
          <w:bCs/>
          <w:iCs/>
          <w:sz w:val="28"/>
          <w:szCs w:val="28"/>
        </w:rPr>
        <w:t>Божович</w:t>
      </w:r>
      <w:proofErr w:type="spellEnd"/>
      <w:r w:rsidRPr="007925E0">
        <w:rPr>
          <w:bCs/>
          <w:iCs/>
          <w:sz w:val="28"/>
          <w:szCs w:val="28"/>
        </w:rPr>
        <w:t>, кризис 7 лет – это период рождения социального «Я» ребенка. Изменение самосознания приводит к «переоценке ценностей». То, что было значимо раньше, становится второстепенным. Старые интересы, мотивы теряют свою побудительную силу, на смену им приходят новые. Все, что имеет отношение к учебной деятельности, оказывается ценным, то, что связано с игрой, - менее важным (9: 1979).</w:t>
      </w:r>
    </w:p>
    <w:p w:rsidR="00A66664" w:rsidRPr="007925E0" w:rsidRDefault="00A66664" w:rsidP="00A6666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proofErr w:type="gramStart"/>
      <w:r w:rsidRPr="007925E0">
        <w:rPr>
          <w:bCs/>
          <w:iCs/>
          <w:sz w:val="28"/>
          <w:szCs w:val="28"/>
        </w:rPr>
        <w:t>Для ребенка младшего школьного возраста характерны активность, умственная и физическая, практическая, а также потребность в деятельности, в том числе эстетической, художественно-образной, которая может быть организована на уроке художественного труда.</w:t>
      </w:r>
      <w:proofErr w:type="gramEnd"/>
      <w:r w:rsidRPr="007925E0">
        <w:rPr>
          <w:bCs/>
          <w:iCs/>
          <w:sz w:val="28"/>
          <w:szCs w:val="28"/>
        </w:rPr>
        <w:t xml:space="preserve"> Повседневно окружающая ребенка действительность многогранна. Явления природы, быт, произведения искусства, с которыми ребенок общается, являются основными источниками формирования его эстетического отношения к действительности. Дети охотно берутся за изготовление изделий, даже если не готовы практически, не знакомы с необходимыми операциями. Они выполняют работу быстро, спешно, не смущаясь отрицательным результатом. Для них главное - деятельность, а не ее результат, который они не умеют сопоставить с образцом и оценить объективно. То, что они сделали, всегда хорошо уже потому, что они трудились. Д.Б. </w:t>
      </w:r>
      <w:proofErr w:type="spellStart"/>
      <w:r w:rsidRPr="007925E0">
        <w:rPr>
          <w:bCs/>
          <w:iCs/>
          <w:sz w:val="28"/>
          <w:szCs w:val="28"/>
        </w:rPr>
        <w:t>Эльконин</w:t>
      </w:r>
      <w:proofErr w:type="spellEnd"/>
      <w:r w:rsidRPr="007925E0">
        <w:rPr>
          <w:bCs/>
          <w:iCs/>
          <w:sz w:val="28"/>
          <w:szCs w:val="28"/>
        </w:rPr>
        <w:t xml:space="preserve"> подчеркивал, что введение ребенка в деятельность переворачивает всю проблему развития, обращая ее </w:t>
      </w:r>
      <w:proofErr w:type="gramStart"/>
      <w:r w:rsidRPr="007925E0">
        <w:rPr>
          <w:bCs/>
          <w:iCs/>
          <w:sz w:val="28"/>
          <w:szCs w:val="28"/>
        </w:rPr>
        <w:t>на</w:t>
      </w:r>
      <w:proofErr w:type="gramEnd"/>
      <w:r w:rsidRPr="007925E0">
        <w:rPr>
          <w:bCs/>
          <w:iCs/>
          <w:sz w:val="28"/>
          <w:szCs w:val="28"/>
        </w:rPr>
        <w:t xml:space="preserve"> субъекта. Понятие «деятельность» подчеркивает связь самого субъекта с предметами окружающей его действительности.</w:t>
      </w:r>
    </w:p>
    <w:p w:rsidR="00A66664" w:rsidRPr="007925E0" w:rsidRDefault="00A66664" w:rsidP="00A6666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7925E0">
        <w:rPr>
          <w:bCs/>
          <w:iCs/>
          <w:sz w:val="28"/>
          <w:szCs w:val="28"/>
        </w:rPr>
        <w:t xml:space="preserve">Уроки художественного труда выделяются из цикла предметов обучения в общеобразовательной школе тем, что носят практический характер, в их содержании практическая деятельность субъекта занимает наибольшую часть относительно теоретического материала. Насыщенность урока художественным содержанием создает благоприятный климат и благодатную почву для формирования эстетической культуры личности во </w:t>
      </w:r>
      <w:r w:rsidRPr="007925E0">
        <w:rPr>
          <w:bCs/>
          <w:iCs/>
          <w:sz w:val="28"/>
          <w:szCs w:val="28"/>
        </w:rPr>
        <w:lastRenderedPageBreak/>
        <w:t>всем многообразии ее компонентов. Эта работа должна быть продолжена учителем и во внеурочное время, например на внеклассных или кружковых занятиях по художественному труду, одной из форм которых выступают занятия по изготовлению мягкой игрушки.</w:t>
      </w:r>
    </w:p>
    <w:p w:rsidR="00A66664" w:rsidRPr="007925E0" w:rsidRDefault="00A66664" w:rsidP="00A6666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7925E0">
        <w:rPr>
          <w:bCs/>
          <w:iCs/>
          <w:sz w:val="28"/>
          <w:szCs w:val="28"/>
        </w:rPr>
        <w:t xml:space="preserve">П.П. </w:t>
      </w:r>
      <w:proofErr w:type="spellStart"/>
      <w:r w:rsidRPr="007925E0">
        <w:rPr>
          <w:bCs/>
          <w:iCs/>
          <w:sz w:val="28"/>
          <w:szCs w:val="28"/>
        </w:rPr>
        <w:t>Блонский</w:t>
      </w:r>
      <w:proofErr w:type="spellEnd"/>
      <w:r w:rsidRPr="007925E0">
        <w:rPr>
          <w:bCs/>
          <w:iCs/>
          <w:sz w:val="28"/>
          <w:szCs w:val="28"/>
        </w:rPr>
        <w:t xml:space="preserve"> говорил, что «для школьного возраста характерен труд как таковой» (8: 214). «Долготерпение» руки, как и быстрота моментального действия, особенно в монотонной деятельности, у ребенка гораздо большее, чем у взрослого. Во время работы дети мало чувствительны к шуму, но в то же время очень любят работать под ритм, </w:t>
      </w:r>
      <w:proofErr w:type="gramStart"/>
      <w:r w:rsidRPr="007925E0">
        <w:rPr>
          <w:bCs/>
          <w:iCs/>
          <w:sz w:val="28"/>
          <w:szCs w:val="28"/>
        </w:rPr>
        <w:t>ритмические движения</w:t>
      </w:r>
      <w:proofErr w:type="gramEnd"/>
      <w:r w:rsidRPr="007925E0">
        <w:rPr>
          <w:bCs/>
          <w:iCs/>
          <w:sz w:val="28"/>
          <w:szCs w:val="28"/>
        </w:rPr>
        <w:t xml:space="preserve"> уже у восьмилетки довольно хорошо развиты. Координация руки и глаза в младшем школьном возрасте усиленно развивается, </w:t>
      </w:r>
      <w:proofErr w:type="spellStart"/>
      <w:r w:rsidRPr="007925E0">
        <w:rPr>
          <w:bCs/>
          <w:iCs/>
          <w:sz w:val="28"/>
          <w:szCs w:val="28"/>
        </w:rPr>
        <w:t>упражняемость</w:t>
      </w:r>
      <w:proofErr w:type="spellEnd"/>
      <w:r w:rsidRPr="007925E0">
        <w:rPr>
          <w:bCs/>
          <w:iCs/>
          <w:sz w:val="28"/>
          <w:szCs w:val="28"/>
        </w:rPr>
        <w:t xml:space="preserve"> рабочей руки огромна. Поэтому младший школьный возраст является максимально подходящим для обучения ручному труду, и, прежде всего - художественному. Преимущество этого возраста состоит также в том, что приобретенный навык в дальнейшем «обнаруживает очень большое постоянство» в работе и длительность сохранения, сравнительно мало колеблясь даже при неблагоприятных для работы субъективных состояниях (например, скука). </w:t>
      </w:r>
    </w:p>
    <w:p w:rsidR="00A66664" w:rsidRPr="007925E0" w:rsidRDefault="00A66664" w:rsidP="00A6666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7925E0">
        <w:rPr>
          <w:bCs/>
          <w:iCs/>
          <w:sz w:val="28"/>
          <w:szCs w:val="28"/>
        </w:rPr>
        <w:t xml:space="preserve">Иначе дело обстоит </w:t>
      </w:r>
      <w:proofErr w:type="gramStart"/>
      <w:r w:rsidRPr="007925E0">
        <w:rPr>
          <w:bCs/>
          <w:iCs/>
          <w:sz w:val="28"/>
          <w:szCs w:val="28"/>
        </w:rPr>
        <w:t>с</w:t>
      </w:r>
      <w:proofErr w:type="gramEnd"/>
      <w:r w:rsidRPr="007925E0">
        <w:rPr>
          <w:bCs/>
          <w:iCs/>
          <w:sz w:val="28"/>
          <w:szCs w:val="28"/>
        </w:rPr>
        <w:t xml:space="preserve"> вниманием. Оно имеет два недостатка: плохая приспособляемость, благодаря которой очень трудно сразу, очень быстро напрячь свое внимание, и сильная отвлекаемость. Но труд, особенно художественный, хорошо развивает внимание.</w:t>
      </w:r>
    </w:p>
    <w:p w:rsidR="00A66664" w:rsidRPr="007925E0" w:rsidRDefault="00A66664" w:rsidP="00A6666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7925E0">
        <w:rPr>
          <w:bCs/>
          <w:iCs/>
          <w:sz w:val="28"/>
          <w:szCs w:val="28"/>
        </w:rPr>
        <w:t xml:space="preserve">Упражнения, тренаж не должны абсолютизироваться и занимать все время на уроке. Ребенок должен получать основу для развития, насыщаться необходимыми знаниями, размышлять и фантазировать, а главное – видеть результат своего труда. Созданная на уроке ситуация успеха, положительного результата будет способствовать воспитанию любви к труду, к культуре труда. Не видя полезных результатов своего труда, дети быстро «получают скуку». Очень важно поэтому, чтобы результаты их труда были, по возможности, «общественно полезны» (8: 217-218). </w:t>
      </w:r>
    </w:p>
    <w:p w:rsidR="00A66664" w:rsidRPr="007925E0" w:rsidRDefault="00A66664" w:rsidP="00A6666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7925E0">
        <w:rPr>
          <w:bCs/>
          <w:iCs/>
          <w:sz w:val="28"/>
          <w:szCs w:val="28"/>
        </w:rPr>
        <w:lastRenderedPageBreak/>
        <w:t>Наш опыт показывает, что занятия художественным трудом – один из самых любимых видов деятельности ребенка, а часто даже самый любимый. В то же время при прочих равных условиях - это самый легкий из школьных предметов, насколько можно судить об этом по успеваемости и степени утомления после урока. Ручной художественный труд – очень конкретный предмет, удовлетворяющий потребность активного ребенка в целесообразной, производящей, нетрудной деятельности. Поэтому дети, очень активные существа с конкретным мышлением, так любят ручной труд, и с особым удовольствием занимаются им во внеурочное время в кружковой деятельности.</w:t>
      </w:r>
    </w:p>
    <w:p w:rsidR="00A66664" w:rsidRPr="007925E0" w:rsidRDefault="00A66664" w:rsidP="00A6666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7925E0">
        <w:rPr>
          <w:bCs/>
          <w:iCs/>
          <w:sz w:val="28"/>
          <w:szCs w:val="28"/>
        </w:rPr>
        <w:t xml:space="preserve">Из </w:t>
      </w:r>
      <w:proofErr w:type="gramStart"/>
      <w:r w:rsidRPr="007925E0">
        <w:rPr>
          <w:bCs/>
          <w:iCs/>
          <w:sz w:val="28"/>
          <w:szCs w:val="28"/>
        </w:rPr>
        <w:t>сказанного</w:t>
      </w:r>
      <w:proofErr w:type="gramEnd"/>
      <w:r w:rsidRPr="007925E0">
        <w:rPr>
          <w:bCs/>
          <w:iCs/>
          <w:sz w:val="28"/>
          <w:szCs w:val="28"/>
        </w:rPr>
        <w:t xml:space="preserve"> очевидно, что эстетическое воспитание младшего школьника наиболее целесообразно в процессе занятий по обработке художественно ценных материалов, то есть на занятиях художественного труда, путем включения ребенка в практическую деятельность по созданию поделки одного из видов декоративно-прикладного искусства, сопровождающуюся эстетической деятельностью. Включенность в эстетическую деятельность и будет способствовать эстетическому воспитанию младшего школьника.</w:t>
      </w:r>
    </w:p>
    <w:p w:rsidR="00A66664" w:rsidRPr="007925E0" w:rsidRDefault="00A66664" w:rsidP="00A6666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7925E0">
        <w:rPr>
          <w:bCs/>
          <w:iCs/>
          <w:sz w:val="28"/>
          <w:szCs w:val="28"/>
        </w:rPr>
        <w:t xml:space="preserve">Многие авторы считают младший школьный возраст наиболее </w:t>
      </w:r>
      <w:proofErr w:type="spellStart"/>
      <w:r w:rsidRPr="007925E0">
        <w:rPr>
          <w:bCs/>
          <w:iCs/>
          <w:sz w:val="28"/>
          <w:szCs w:val="28"/>
        </w:rPr>
        <w:t>сензитивным</w:t>
      </w:r>
      <w:proofErr w:type="spellEnd"/>
      <w:r w:rsidRPr="007925E0">
        <w:rPr>
          <w:bCs/>
          <w:iCs/>
          <w:sz w:val="28"/>
          <w:szCs w:val="28"/>
        </w:rPr>
        <w:t xml:space="preserve"> с точки зрения формирования эстетического отношения к действительности, в том числе и с точки зрения формирования эстетической культуры личности. Наиболее </w:t>
      </w:r>
      <w:proofErr w:type="spellStart"/>
      <w:r w:rsidRPr="007925E0">
        <w:rPr>
          <w:bCs/>
          <w:iCs/>
          <w:sz w:val="28"/>
          <w:szCs w:val="28"/>
        </w:rPr>
        <w:t>сензитивным</w:t>
      </w:r>
      <w:proofErr w:type="spellEnd"/>
      <w:r w:rsidRPr="007925E0">
        <w:rPr>
          <w:bCs/>
          <w:iCs/>
          <w:sz w:val="28"/>
          <w:szCs w:val="28"/>
        </w:rPr>
        <w:t xml:space="preserve"> признается возраст 8-9 лет, то есть третий класс, поскольку этот возраст обладает рядом благоприятных предпосылок, а именно: способность к анимизму окружения, наделению его эмоциональным и личностным смыслом, наличием определенного эмпирического опыта.</w:t>
      </w:r>
    </w:p>
    <w:p w:rsidR="00A66664" w:rsidRPr="007925E0" w:rsidRDefault="00A66664" w:rsidP="00A6666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7925E0">
        <w:rPr>
          <w:bCs/>
          <w:iCs/>
          <w:sz w:val="28"/>
          <w:szCs w:val="28"/>
        </w:rPr>
        <w:t xml:space="preserve">Дети неравнодушны к красоте, замечают ее проявления, обозначают словом «красиво». Л.С. Выготский отмечает, что ребенок психологически готов понять красоту как таковую. Но это может произойти при соответствующем общении </w:t>
      </w:r>
      <w:proofErr w:type="gramStart"/>
      <w:r w:rsidRPr="007925E0">
        <w:rPr>
          <w:bCs/>
          <w:iCs/>
          <w:sz w:val="28"/>
          <w:szCs w:val="28"/>
        </w:rPr>
        <w:t>со</w:t>
      </w:r>
      <w:proofErr w:type="gramEnd"/>
      <w:r w:rsidRPr="007925E0">
        <w:rPr>
          <w:bCs/>
          <w:iCs/>
          <w:sz w:val="28"/>
          <w:szCs w:val="28"/>
        </w:rPr>
        <w:t xml:space="preserve"> взрослым, поскольку младший школьник </w:t>
      </w:r>
      <w:r w:rsidRPr="007925E0">
        <w:rPr>
          <w:bCs/>
          <w:iCs/>
          <w:sz w:val="28"/>
          <w:szCs w:val="28"/>
        </w:rPr>
        <w:lastRenderedPageBreak/>
        <w:t>конформист, он безусловно полагается на эстетические оценки взрослого и наследует их. Одним из существенных качеств младшего школьника является присущая ему «нерасчлененность» сознания, у него нет достаточно дифференцированных отдельных психологических функций, ему свойственны «недифференцированные единства», из которых «постепенно только путем развития и возникают отдельные функции» (20: 258). Выделение эстетических функций детского сознания – может быть только результатом направленного развития под воздействием педагогического вмешательства.</w:t>
      </w:r>
    </w:p>
    <w:p w:rsidR="00A66664" w:rsidRPr="007925E0" w:rsidRDefault="00A66664" w:rsidP="00A6666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7925E0">
        <w:rPr>
          <w:bCs/>
          <w:iCs/>
          <w:sz w:val="28"/>
          <w:szCs w:val="28"/>
        </w:rPr>
        <w:t>У младших школьников в процессе обучения развивается, усиливается, иногда принимает гипертрофированные формы внимание к мелочам, отдельным деталям. На смену всеобщности, систематизму приходит способность к созерцанию отдельных деталей, а в области мышления - способность к анализу.</w:t>
      </w:r>
    </w:p>
    <w:p w:rsidR="00A66664" w:rsidRPr="007925E0" w:rsidRDefault="00A66664" w:rsidP="00A6666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proofErr w:type="gramStart"/>
      <w:r w:rsidRPr="007925E0">
        <w:rPr>
          <w:bCs/>
          <w:iCs/>
          <w:sz w:val="28"/>
          <w:szCs w:val="28"/>
        </w:rPr>
        <w:t>«Психологический механизм» восприятия эстетического объекта представляет особую систему, в которую входят, с одной стороны, так называемые аффективно-</w:t>
      </w:r>
      <w:proofErr w:type="spellStart"/>
      <w:r w:rsidRPr="007925E0">
        <w:rPr>
          <w:bCs/>
          <w:iCs/>
          <w:sz w:val="28"/>
          <w:szCs w:val="28"/>
        </w:rPr>
        <w:t>потребностные</w:t>
      </w:r>
      <w:proofErr w:type="spellEnd"/>
      <w:r w:rsidRPr="007925E0">
        <w:rPr>
          <w:bCs/>
          <w:iCs/>
          <w:sz w:val="28"/>
          <w:szCs w:val="28"/>
        </w:rPr>
        <w:t xml:space="preserve"> структуры личности ребенка, выражающиеся в потребностях, интересах, идеалах и т.п., составляющие собственно динамическую часть системы, а с другой - </w:t>
      </w:r>
      <w:proofErr w:type="spellStart"/>
      <w:r w:rsidRPr="007925E0">
        <w:rPr>
          <w:bCs/>
          <w:iCs/>
          <w:sz w:val="28"/>
          <w:szCs w:val="28"/>
        </w:rPr>
        <w:t>операциональные</w:t>
      </w:r>
      <w:proofErr w:type="spellEnd"/>
      <w:r w:rsidRPr="007925E0">
        <w:rPr>
          <w:bCs/>
          <w:iCs/>
          <w:sz w:val="28"/>
          <w:szCs w:val="28"/>
        </w:rPr>
        <w:t xml:space="preserve"> структуры личности, то есть такие психические процессы, как воображение, мышление, ощущение и т.п.</w:t>
      </w:r>
      <w:proofErr w:type="gramEnd"/>
    </w:p>
    <w:p w:rsidR="00A66664" w:rsidRPr="007925E0" w:rsidRDefault="00A66664" w:rsidP="00A6666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proofErr w:type="spellStart"/>
      <w:proofErr w:type="gramStart"/>
      <w:r w:rsidRPr="007925E0">
        <w:rPr>
          <w:bCs/>
          <w:iCs/>
          <w:sz w:val="28"/>
          <w:szCs w:val="28"/>
        </w:rPr>
        <w:t>Самоценность</w:t>
      </w:r>
      <w:proofErr w:type="spellEnd"/>
      <w:r w:rsidRPr="007925E0">
        <w:rPr>
          <w:bCs/>
          <w:iCs/>
          <w:sz w:val="28"/>
          <w:szCs w:val="28"/>
        </w:rPr>
        <w:t xml:space="preserve"> эстетического восприятия определяется следующим: во-первых, необходимостью развития художественного видения, наблюдательности, умения рассматривать предметы (пропорции, цвет, форму и т. д.), выявлять главное и незначительное (</w:t>
      </w:r>
      <w:proofErr w:type="spellStart"/>
      <w:r w:rsidRPr="007925E0">
        <w:rPr>
          <w:bCs/>
          <w:iCs/>
          <w:sz w:val="28"/>
          <w:szCs w:val="28"/>
        </w:rPr>
        <w:t>дифференцированность</w:t>
      </w:r>
      <w:proofErr w:type="spellEnd"/>
      <w:r w:rsidRPr="007925E0">
        <w:rPr>
          <w:bCs/>
          <w:iCs/>
          <w:sz w:val="28"/>
          <w:szCs w:val="28"/>
        </w:rPr>
        <w:t xml:space="preserve"> восприятия) и ощущать их в пространстве (соотношение с окружающими предметами, перспектива), отличать прекрасное от безобразного (избирательность восприятия), что в прямую связано со спецификой всех видов изобразительного искусства (художественного труда в том числе);</w:t>
      </w:r>
      <w:proofErr w:type="gramEnd"/>
      <w:r w:rsidRPr="007925E0">
        <w:rPr>
          <w:bCs/>
          <w:iCs/>
          <w:sz w:val="28"/>
          <w:szCs w:val="28"/>
        </w:rPr>
        <w:t xml:space="preserve"> во-вторых, тем, что окружающая человека среда содержит множество предметов </w:t>
      </w:r>
      <w:r w:rsidRPr="007925E0">
        <w:rPr>
          <w:bCs/>
          <w:iCs/>
          <w:sz w:val="28"/>
          <w:szCs w:val="28"/>
        </w:rPr>
        <w:lastRenderedPageBreak/>
        <w:t>декоративно-прикладного искусства, произведений архитектуры, живописи и скульптуры, которые оказываются в среде обитания ребенка и воспитывают его в эстетическом плане помимо школы и учителя.</w:t>
      </w:r>
    </w:p>
    <w:p w:rsidR="00A66664" w:rsidRPr="007925E0" w:rsidRDefault="00A66664" w:rsidP="00A6666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7925E0">
        <w:rPr>
          <w:bCs/>
          <w:iCs/>
          <w:sz w:val="28"/>
          <w:szCs w:val="28"/>
        </w:rPr>
        <w:t xml:space="preserve">В процессе обучения и воспитания восприятие младшего школьника перестраивается, оно становится более глубоким, анализирующим, менее эмоциональным. Ребенок 6-7 лет, увидев принесенную учителем на урок поделку, восклицает «Ах!», «Ой, </w:t>
      </w:r>
      <w:proofErr w:type="gramStart"/>
      <w:r w:rsidRPr="007925E0">
        <w:rPr>
          <w:bCs/>
          <w:iCs/>
          <w:sz w:val="28"/>
          <w:szCs w:val="28"/>
        </w:rPr>
        <w:t>какая</w:t>
      </w:r>
      <w:proofErr w:type="gramEnd"/>
      <w:r w:rsidRPr="007925E0">
        <w:rPr>
          <w:bCs/>
          <w:iCs/>
          <w:sz w:val="28"/>
          <w:szCs w:val="28"/>
        </w:rPr>
        <w:t xml:space="preserve"> красивая!», воспринимая ее целостно как объект. Она не сливается у него со всей окружающей его действительностью, он может не замечать ее функций и назначения, но испытывать положительные эмоции от созерцания. При этом на вопрос «Почему она нравиться?» ребенок в состоянии лишь еще раз повторить, что она красивая, но не сможет объяснить, что же именно в поделке ему нравится, почему он сделал такой вывод. </w:t>
      </w:r>
      <w:proofErr w:type="gramStart"/>
      <w:r w:rsidRPr="007925E0">
        <w:rPr>
          <w:bCs/>
          <w:iCs/>
          <w:sz w:val="28"/>
          <w:szCs w:val="28"/>
        </w:rPr>
        <w:t>Дети 8 лет способны выделить некоторые признаки (например, цвет или назначение – игрушка), но не способны выделить самостоятельно детали поделки при первом рассмотрении ее без руководства и наводящих вопросов педагога, и только к 9-10 годам у ребенка появляется способность к самостоятельному анализу поделки, он уже способен не только выделить отдельные детали, но и вербально выразить, что же именно ему нравится в</w:t>
      </w:r>
      <w:proofErr w:type="gramEnd"/>
      <w:r w:rsidRPr="007925E0">
        <w:rPr>
          <w:bCs/>
          <w:iCs/>
          <w:sz w:val="28"/>
          <w:szCs w:val="28"/>
        </w:rPr>
        <w:t xml:space="preserve"> ней, почему нравится больше один качественный признак, чем другой. При этом его реакция на принесенный предмет не будет такой восторженной, но будет проявляться заинтересованность, более устойчивая и осознанная, чем в первом классе.</w:t>
      </w:r>
    </w:p>
    <w:p w:rsidR="00A66664" w:rsidRPr="007925E0" w:rsidRDefault="00A66664" w:rsidP="00A6666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7925E0">
        <w:rPr>
          <w:bCs/>
          <w:iCs/>
          <w:sz w:val="28"/>
          <w:szCs w:val="28"/>
        </w:rPr>
        <w:t xml:space="preserve">Следует также обратить внимание на ассоциативный характер детского мышления. Дети младшего школьного возраста, как правило, ассоциируют понятия «доброта» и «красота», то есть в основе их эстетического отношения к действительности лежат не столько собственно эстетические, сколько морально-этические понятия. Все, что дети любят, они называют красивым. Следовательно, приступая к формированию эстетического вкуса, сознания, суждения и т. д. младших школьников, необходимо учитывать духовный и моральный аспекты, нашедшие отражение в народных традициях и народном </w:t>
      </w:r>
      <w:r w:rsidRPr="007925E0">
        <w:rPr>
          <w:bCs/>
          <w:iCs/>
          <w:sz w:val="28"/>
          <w:szCs w:val="28"/>
        </w:rPr>
        <w:lastRenderedPageBreak/>
        <w:t>творчестве, опираясь на понятия «доброта» и «любовь», на особенности ассоциативного мышления детей.</w:t>
      </w:r>
    </w:p>
    <w:p w:rsidR="00A66664" w:rsidRPr="007925E0" w:rsidRDefault="00A66664" w:rsidP="00A6666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7925E0">
        <w:rPr>
          <w:bCs/>
          <w:iCs/>
          <w:sz w:val="28"/>
          <w:szCs w:val="28"/>
        </w:rPr>
        <w:t xml:space="preserve">Период младшего школьного возраста является весьма трудным и сложным для формирования эмоционально-интеллектуальных оценочных суждений, то есть эстетического вкуса. У младших школьников еще не сформированы взгляды, суждения, оценки, другими словами - мировоззрение учащихся находится в самой начальной стадии развития. </w:t>
      </w:r>
    </w:p>
    <w:p w:rsidR="00A66664" w:rsidRPr="007925E0" w:rsidRDefault="00A66664" w:rsidP="00A6666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7925E0">
        <w:rPr>
          <w:bCs/>
          <w:iCs/>
          <w:sz w:val="28"/>
          <w:szCs w:val="28"/>
        </w:rPr>
        <w:t xml:space="preserve">В младшем школьном возрасте невозможно сформировать эстетический идеал, но необходимо создать почву для его развития, заложить те основы, на которых он дальше будет формироваться и совершенствоваться. В начальной школе эстетический идеал во многом ассоциируется для нас с эталоном, образцом, который предлагается ребенку. В силу подражательности, как особенности возраста, младший школьник легко копирует предложенные образцы и часто остается довольным выполненной работой. Но так ли, настолько ли </w:t>
      </w:r>
      <w:proofErr w:type="gramStart"/>
      <w:r w:rsidRPr="007925E0">
        <w:rPr>
          <w:bCs/>
          <w:iCs/>
          <w:sz w:val="28"/>
          <w:szCs w:val="28"/>
        </w:rPr>
        <w:t>хороша</w:t>
      </w:r>
      <w:proofErr w:type="gramEnd"/>
      <w:r w:rsidRPr="007925E0">
        <w:rPr>
          <w:bCs/>
          <w:iCs/>
          <w:sz w:val="28"/>
          <w:szCs w:val="28"/>
        </w:rPr>
        <w:t xml:space="preserve"> бывает копия, насколько хорошей ее хочет видеть, и видит, ребенок? Умение соотносить результаты своих действий с эталоном является основой в формировании эстетического идеала.</w:t>
      </w:r>
    </w:p>
    <w:p w:rsidR="00A66664" w:rsidRPr="007925E0" w:rsidRDefault="00A66664" w:rsidP="00A6666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7925E0">
        <w:rPr>
          <w:bCs/>
          <w:iCs/>
          <w:sz w:val="28"/>
          <w:szCs w:val="28"/>
        </w:rPr>
        <w:t>Одна из сфер воплощения эстетического идеала - творческая деятельность, которая может быть направлена на восприятие произведений искусства и на создание эстетически ценных предметов. Например, на занятиях художественным трудом по обработке волокнистых материалов младшие школьники создают своими руками различные поделки, как бы давая вторую жизнь ненужным вещам: лоскуткам ткани, остаткам пряжи, старым пуговицам и т.п.</w:t>
      </w:r>
    </w:p>
    <w:p w:rsidR="00A66664" w:rsidRPr="007925E0" w:rsidRDefault="00A66664" w:rsidP="00A6666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7925E0">
        <w:rPr>
          <w:bCs/>
          <w:iCs/>
          <w:sz w:val="28"/>
          <w:szCs w:val="28"/>
        </w:rPr>
        <w:t xml:space="preserve">Таким образом младший школьный возраст, это особый возраст для эстетического воспитания, где главную роль в жизни школьника </w:t>
      </w:r>
      <w:proofErr w:type="gramStart"/>
      <w:r w:rsidRPr="007925E0">
        <w:rPr>
          <w:bCs/>
          <w:iCs/>
          <w:sz w:val="28"/>
          <w:szCs w:val="28"/>
        </w:rPr>
        <w:t>играет</w:t>
      </w:r>
      <w:proofErr w:type="gramEnd"/>
      <w:r w:rsidRPr="007925E0">
        <w:rPr>
          <w:bCs/>
          <w:iCs/>
          <w:sz w:val="28"/>
          <w:szCs w:val="28"/>
        </w:rPr>
        <w:t xml:space="preserve"> учит ель. Пользуясь этим, умелые педагоги способны не только основать прочный фундамент эстетически развитой личности, но и посредством эстетического воспитания заложить подлинное мировоззрение человека, ведь именно в этом </w:t>
      </w:r>
      <w:r w:rsidRPr="007925E0">
        <w:rPr>
          <w:bCs/>
          <w:iCs/>
          <w:sz w:val="28"/>
          <w:szCs w:val="28"/>
        </w:rPr>
        <w:lastRenderedPageBreak/>
        <w:t>возрасте формируется отношение ребенка к миру и происходит развитие сущностных эстетических качеств будущей личности.</w:t>
      </w:r>
    </w:p>
    <w:p w:rsidR="00D70157" w:rsidRDefault="00D70157" w:rsidP="00D70157">
      <w:pPr>
        <w:spacing w:line="360" w:lineRule="auto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</w:p>
    <w:p w:rsidR="00D70157" w:rsidRDefault="00D70157" w:rsidP="00D7015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Валок, А. Психическое развитие ребёнка </w:t>
      </w:r>
      <w:r>
        <w:rPr>
          <w:sz w:val="28"/>
          <w:szCs w:val="28"/>
        </w:rPr>
        <w:t xml:space="preserve">[Текст] </w:t>
      </w:r>
      <w:r>
        <w:rPr>
          <w:rStyle w:val="apple-style-span"/>
          <w:color w:val="000000"/>
          <w:sz w:val="28"/>
          <w:szCs w:val="28"/>
        </w:rPr>
        <w:t>/</w:t>
      </w:r>
      <w:r>
        <w:rPr>
          <w:rStyle w:val="apple-style-span"/>
          <w:rFonts w:eastAsia="Tahoma"/>
          <w:color w:val="000000"/>
          <w:sz w:val="28"/>
          <w:szCs w:val="28"/>
        </w:rPr>
        <w:t>А. Валок</w:t>
      </w:r>
      <w:r>
        <w:rPr>
          <w:color w:val="000000"/>
          <w:sz w:val="28"/>
          <w:szCs w:val="28"/>
        </w:rPr>
        <w:t xml:space="preserve">. </w:t>
      </w:r>
      <w:r>
        <w:rPr>
          <w:rStyle w:val="apple-style-sp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М.: Просвещение, 2007.</w:t>
      </w:r>
      <w:r>
        <w:rPr>
          <w:rStyle w:val="apple-style-span"/>
          <w:color w:val="000000"/>
          <w:sz w:val="28"/>
          <w:szCs w:val="28"/>
        </w:rPr>
        <w:t>–</w:t>
      </w:r>
      <w:r>
        <w:rPr>
          <w:rStyle w:val="apple-style-span"/>
          <w:rFonts w:eastAsia="Tahoma"/>
          <w:color w:val="000000"/>
          <w:sz w:val="28"/>
          <w:szCs w:val="28"/>
        </w:rPr>
        <w:t xml:space="preserve"> 231 с.</w:t>
      </w:r>
    </w:p>
    <w:p w:rsidR="00D70157" w:rsidRDefault="00D70157" w:rsidP="00D7015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Вульфсон, С.И. Уроки профессионального творчества </w:t>
      </w:r>
      <w:r>
        <w:rPr>
          <w:sz w:val="28"/>
          <w:szCs w:val="28"/>
        </w:rPr>
        <w:t xml:space="preserve">[Текст] </w:t>
      </w:r>
      <w:r>
        <w:rPr>
          <w:rStyle w:val="apple-style-span"/>
          <w:color w:val="000000"/>
          <w:sz w:val="28"/>
          <w:szCs w:val="28"/>
        </w:rPr>
        <w:t>/</w:t>
      </w:r>
      <w:r>
        <w:rPr>
          <w:rStyle w:val="apple-style-span"/>
          <w:rFonts w:eastAsia="Tahoma"/>
          <w:color w:val="000000"/>
          <w:sz w:val="28"/>
          <w:szCs w:val="28"/>
        </w:rPr>
        <w:t>С.И. Вульфсон</w:t>
      </w:r>
      <w:r>
        <w:rPr>
          <w:color w:val="000000"/>
          <w:sz w:val="28"/>
          <w:szCs w:val="28"/>
        </w:rPr>
        <w:t xml:space="preserve">. </w:t>
      </w:r>
      <w:r>
        <w:rPr>
          <w:rStyle w:val="apple-style-sp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М.: Академия, 2009.</w:t>
      </w:r>
      <w:r>
        <w:rPr>
          <w:rStyle w:val="apple-style-span"/>
          <w:color w:val="000000"/>
          <w:sz w:val="28"/>
          <w:szCs w:val="28"/>
        </w:rPr>
        <w:t>–</w:t>
      </w:r>
      <w:r>
        <w:rPr>
          <w:rStyle w:val="apple-style-span"/>
          <w:rFonts w:eastAsia="Tahoma"/>
          <w:color w:val="000000"/>
          <w:sz w:val="28"/>
          <w:szCs w:val="28"/>
        </w:rPr>
        <w:t xml:space="preserve"> 233 с.</w:t>
      </w:r>
    </w:p>
    <w:p w:rsidR="00D70157" w:rsidRDefault="00D70157" w:rsidP="00D7015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Голованов, В.П. Методика и технология работы педагога дополнительного образования </w:t>
      </w:r>
      <w:r>
        <w:rPr>
          <w:sz w:val="28"/>
          <w:szCs w:val="28"/>
        </w:rPr>
        <w:t xml:space="preserve">[Текст] </w:t>
      </w:r>
      <w:r>
        <w:rPr>
          <w:rStyle w:val="apple-style-span"/>
          <w:color w:val="000000"/>
          <w:sz w:val="28"/>
          <w:szCs w:val="28"/>
        </w:rPr>
        <w:t>/</w:t>
      </w:r>
      <w:r>
        <w:rPr>
          <w:rStyle w:val="apple-style-span"/>
          <w:rFonts w:eastAsia="Tahoma"/>
          <w:color w:val="000000"/>
          <w:sz w:val="28"/>
          <w:szCs w:val="28"/>
        </w:rPr>
        <w:t xml:space="preserve"> В.П. Голованов</w:t>
      </w:r>
      <w:r>
        <w:rPr>
          <w:color w:val="000000"/>
          <w:sz w:val="28"/>
          <w:szCs w:val="28"/>
        </w:rPr>
        <w:t>. - М.: ВЛАДОС, 2004.</w:t>
      </w:r>
      <w:r>
        <w:rPr>
          <w:rStyle w:val="apple-style-span"/>
          <w:color w:val="000000"/>
          <w:sz w:val="28"/>
          <w:szCs w:val="28"/>
        </w:rPr>
        <w:t>–</w:t>
      </w:r>
      <w:r>
        <w:rPr>
          <w:rStyle w:val="apple-style-span"/>
          <w:rFonts w:eastAsia="Tahoma"/>
          <w:color w:val="000000"/>
          <w:sz w:val="28"/>
          <w:szCs w:val="28"/>
        </w:rPr>
        <w:t xml:space="preserve"> 271 с.</w:t>
      </w:r>
    </w:p>
    <w:p w:rsidR="00D70157" w:rsidRDefault="00D70157" w:rsidP="00D7015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Мухина, В.С. Возрастная психология: феноменология развития, детство, отрочество </w:t>
      </w:r>
      <w:bookmarkStart w:id="0" w:name="_GoBack"/>
      <w:bookmarkEnd w:id="0"/>
      <w:r>
        <w:rPr>
          <w:sz w:val="28"/>
          <w:szCs w:val="28"/>
        </w:rPr>
        <w:t xml:space="preserve">[Текст] </w:t>
      </w:r>
      <w:r>
        <w:rPr>
          <w:rStyle w:val="apple-style-span"/>
          <w:color w:val="000000"/>
          <w:sz w:val="28"/>
          <w:szCs w:val="28"/>
        </w:rPr>
        <w:t>/</w:t>
      </w:r>
      <w:r>
        <w:rPr>
          <w:rStyle w:val="apple-style-span"/>
          <w:rFonts w:eastAsia="Tahoma"/>
          <w:color w:val="000000"/>
          <w:sz w:val="28"/>
          <w:szCs w:val="28"/>
        </w:rPr>
        <w:t>В.С. Мухина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М.: Академия,2009.</w:t>
      </w:r>
      <w:r>
        <w:rPr>
          <w:sz w:val="28"/>
          <w:szCs w:val="28"/>
        </w:rPr>
        <w:t>– 380 с.</w:t>
      </w:r>
    </w:p>
    <w:p w:rsidR="00D70157" w:rsidRDefault="00D70157" w:rsidP="00D7015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Немов</w:t>
      </w:r>
      <w:proofErr w:type="spellEnd"/>
      <w:r>
        <w:rPr>
          <w:color w:val="000000"/>
          <w:sz w:val="28"/>
          <w:szCs w:val="28"/>
        </w:rPr>
        <w:t xml:space="preserve">, Ф.С. Психология: </w:t>
      </w:r>
      <w:proofErr w:type="spellStart"/>
      <w:r>
        <w:rPr>
          <w:color w:val="000000"/>
          <w:sz w:val="28"/>
          <w:szCs w:val="28"/>
        </w:rPr>
        <w:t>учебпособ</w:t>
      </w:r>
      <w:proofErr w:type="spellEnd"/>
      <w:r>
        <w:rPr>
          <w:color w:val="000000"/>
          <w:sz w:val="28"/>
          <w:szCs w:val="28"/>
        </w:rPr>
        <w:t xml:space="preserve">. для уч. педучилищ, студентов </w:t>
      </w:r>
      <w:proofErr w:type="spellStart"/>
      <w:r>
        <w:rPr>
          <w:color w:val="000000"/>
          <w:sz w:val="28"/>
          <w:szCs w:val="28"/>
        </w:rPr>
        <w:t>пединст</w:t>
      </w:r>
      <w:proofErr w:type="spellEnd"/>
      <w:r>
        <w:rPr>
          <w:color w:val="000000"/>
          <w:sz w:val="28"/>
          <w:szCs w:val="28"/>
        </w:rPr>
        <w:t xml:space="preserve">. и работников системы подготовки повышения квалификации и переподготовки </w:t>
      </w:r>
      <w:proofErr w:type="spellStart"/>
      <w:r>
        <w:rPr>
          <w:color w:val="000000"/>
          <w:sz w:val="28"/>
          <w:szCs w:val="28"/>
        </w:rPr>
        <w:t>пед</w:t>
      </w:r>
      <w:proofErr w:type="spellEnd"/>
      <w:r>
        <w:rPr>
          <w:color w:val="000000"/>
          <w:sz w:val="28"/>
          <w:szCs w:val="28"/>
        </w:rPr>
        <w:t xml:space="preserve">. Кадров </w:t>
      </w:r>
      <w:r>
        <w:rPr>
          <w:sz w:val="28"/>
          <w:szCs w:val="28"/>
        </w:rPr>
        <w:t xml:space="preserve">[Текст] </w:t>
      </w:r>
      <w:r>
        <w:rPr>
          <w:rStyle w:val="apple-style-span"/>
          <w:color w:val="000000"/>
          <w:sz w:val="28"/>
          <w:szCs w:val="28"/>
        </w:rPr>
        <w:t>/</w:t>
      </w:r>
      <w:r>
        <w:rPr>
          <w:rStyle w:val="apple-style-span"/>
          <w:rFonts w:eastAsia="Tahoma"/>
          <w:color w:val="000000"/>
          <w:sz w:val="28"/>
          <w:szCs w:val="28"/>
        </w:rPr>
        <w:t xml:space="preserve">Ф.С. </w:t>
      </w:r>
      <w:proofErr w:type="spellStart"/>
      <w:r>
        <w:rPr>
          <w:rStyle w:val="apple-style-span"/>
          <w:rFonts w:eastAsia="Tahoma"/>
          <w:color w:val="000000"/>
          <w:sz w:val="28"/>
          <w:szCs w:val="28"/>
        </w:rPr>
        <w:t>Немов</w:t>
      </w:r>
      <w:proofErr w:type="spellEnd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М.: Просвещение, 2011.</w:t>
      </w:r>
      <w:r>
        <w:rPr>
          <w:sz w:val="28"/>
          <w:szCs w:val="28"/>
        </w:rPr>
        <w:t>– 94 с.</w:t>
      </w:r>
    </w:p>
    <w:p w:rsidR="00D70157" w:rsidRDefault="00D70157" w:rsidP="00D7015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Сидоренко, В.И. Техника лоскутного шитья и аппликация </w:t>
      </w:r>
      <w:r>
        <w:rPr>
          <w:sz w:val="28"/>
          <w:szCs w:val="28"/>
        </w:rPr>
        <w:t xml:space="preserve">[Текст] </w:t>
      </w:r>
      <w:r>
        <w:rPr>
          <w:rStyle w:val="apple-style-span"/>
          <w:color w:val="000000"/>
          <w:sz w:val="28"/>
          <w:szCs w:val="28"/>
        </w:rPr>
        <w:t>/</w:t>
      </w:r>
      <w:r>
        <w:rPr>
          <w:rStyle w:val="apple-style-span"/>
          <w:rFonts w:eastAsia="Tahoma"/>
          <w:color w:val="000000"/>
          <w:sz w:val="28"/>
          <w:szCs w:val="28"/>
        </w:rPr>
        <w:t>В.И. Сидоренко</w:t>
      </w:r>
      <w:r>
        <w:rPr>
          <w:color w:val="000000"/>
          <w:sz w:val="28"/>
          <w:szCs w:val="28"/>
        </w:rPr>
        <w:t>.- Ростов н</w:t>
      </w:r>
      <w:proofErr w:type="gramStart"/>
      <w:r>
        <w:rPr>
          <w:color w:val="000000"/>
          <w:sz w:val="28"/>
          <w:szCs w:val="28"/>
        </w:rPr>
        <w:t>/Д</w:t>
      </w:r>
      <w:proofErr w:type="gramEnd"/>
      <w:r>
        <w:rPr>
          <w:color w:val="000000"/>
          <w:sz w:val="28"/>
          <w:szCs w:val="28"/>
        </w:rPr>
        <w:t>: Феникс, 2000.</w:t>
      </w:r>
      <w:r>
        <w:rPr>
          <w:sz w:val="28"/>
          <w:szCs w:val="28"/>
        </w:rPr>
        <w:t>– 295 с.</w:t>
      </w:r>
    </w:p>
    <w:p w:rsidR="00D70157" w:rsidRDefault="00D70157" w:rsidP="00D70157"/>
    <w:p w:rsidR="00A66664" w:rsidRDefault="00A66664" w:rsidP="00A66664">
      <w:pPr>
        <w:spacing w:line="360" w:lineRule="auto"/>
        <w:ind w:firstLine="709"/>
        <w:jc w:val="both"/>
        <w:rPr>
          <w:sz w:val="28"/>
          <w:szCs w:val="28"/>
        </w:rPr>
      </w:pPr>
    </w:p>
    <w:p w:rsidR="00AB2606" w:rsidRPr="00A66664" w:rsidRDefault="00AB2606">
      <w:pPr>
        <w:rPr>
          <w:sz w:val="28"/>
          <w:szCs w:val="28"/>
        </w:rPr>
      </w:pPr>
    </w:p>
    <w:sectPr w:rsidR="00AB2606" w:rsidRPr="00A6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E2568"/>
    <w:multiLevelType w:val="hybridMultilevel"/>
    <w:tmpl w:val="8E5A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6F"/>
    <w:rsid w:val="0010266F"/>
    <w:rsid w:val="00A66664"/>
    <w:rsid w:val="00AB2606"/>
    <w:rsid w:val="00D7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15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70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15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7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2138</Words>
  <Characters>12187</Characters>
  <Application>Microsoft Office Word</Application>
  <DocSecurity>0</DocSecurity>
  <Lines>101</Lines>
  <Paragraphs>28</Paragraphs>
  <ScaleCrop>false</ScaleCrop>
  <Company>*</Company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3</cp:revision>
  <dcterms:created xsi:type="dcterms:W3CDTF">2018-04-01T12:07:00Z</dcterms:created>
  <dcterms:modified xsi:type="dcterms:W3CDTF">2018-12-16T15:44:00Z</dcterms:modified>
</cp:coreProperties>
</file>